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62"/>
        <w:gridCol w:w="7714"/>
      </w:tblGrid>
      <w:tr w:rsidR="002C3691" w:rsidRPr="003B41CB" w14:paraId="3AC1E85D" w14:textId="77777777" w:rsidTr="00FC1974">
        <w:tc>
          <w:tcPr>
            <w:tcW w:w="2062" w:type="dxa"/>
            <w:tcBorders>
              <w:top w:val="single" w:sz="6" w:space="0" w:color="000000"/>
              <w:left w:val="single" w:sz="6" w:space="0" w:color="000000"/>
              <w:bottom w:val="single" w:sz="6" w:space="0" w:color="000000"/>
              <w:right w:val="single" w:sz="6" w:space="0" w:color="000000"/>
            </w:tcBorders>
            <w:shd w:val="clear" w:color="auto" w:fill="auto"/>
            <w:hideMark/>
          </w:tcPr>
          <w:p w14:paraId="56E3AE21"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Matière :</w:t>
            </w:r>
            <w:r w:rsidRPr="003B41CB">
              <w:rPr>
                <w:rFonts w:ascii="Arial" w:eastAsia="Times New Roman" w:hAnsi="Arial" w:cs="Arial"/>
                <w:sz w:val="28"/>
                <w:szCs w:val="28"/>
                <w:lang w:val="en-CA" w:eastAsia="en-CA"/>
              </w:rPr>
              <w:t> </w:t>
            </w:r>
          </w:p>
        </w:tc>
        <w:tc>
          <w:tcPr>
            <w:tcW w:w="7714" w:type="dxa"/>
            <w:tcBorders>
              <w:top w:val="single" w:sz="6" w:space="0" w:color="000000"/>
              <w:left w:val="nil"/>
              <w:bottom w:val="single" w:sz="6" w:space="0" w:color="000000"/>
              <w:right w:val="single" w:sz="6" w:space="0" w:color="000000"/>
            </w:tcBorders>
            <w:shd w:val="clear" w:color="auto" w:fill="auto"/>
            <w:hideMark/>
          </w:tcPr>
          <w:p w14:paraId="779C1AED"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lang w:val="fr-CA" w:eastAsia="en-CA"/>
              </w:rPr>
              <w:t>Arts plastiques</w:t>
            </w:r>
            <w:r w:rsidRPr="003B41CB">
              <w:rPr>
                <w:rFonts w:ascii="Arial" w:eastAsia="Times New Roman" w:hAnsi="Arial" w:cs="Arial"/>
                <w:lang w:val="en-CA" w:eastAsia="en-CA"/>
              </w:rPr>
              <w:t> </w:t>
            </w:r>
          </w:p>
        </w:tc>
      </w:tr>
      <w:tr w:rsidR="002C3691" w:rsidRPr="003B41CB" w14:paraId="2AAE5748"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3BFC11C6"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Titre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5042B88A"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lang w:val="fr-CA" w:eastAsia="en-CA"/>
              </w:rPr>
              <w:t>Sculpture en papier mâché </w:t>
            </w:r>
            <w:r w:rsidRPr="003B41CB">
              <w:rPr>
                <w:rFonts w:ascii="Arial" w:eastAsia="Times New Roman" w:hAnsi="Arial" w:cs="Arial"/>
                <w:lang w:val="en-CA" w:eastAsia="en-CA"/>
              </w:rPr>
              <w:t> </w:t>
            </w:r>
          </w:p>
        </w:tc>
      </w:tr>
      <w:tr w:rsidR="002C3691" w:rsidRPr="003B41CB" w14:paraId="2E364C05"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7D573421"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Année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1577C110"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lang w:val="fr-CA" w:eastAsia="en-CA"/>
              </w:rPr>
              <w:t>4</w:t>
            </w:r>
            <w:r w:rsidRPr="003B41CB">
              <w:rPr>
                <w:rFonts w:ascii="Arial" w:eastAsia="Times New Roman" w:hAnsi="Arial" w:cs="Arial"/>
                <w:sz w:val="19"/>
                <w:szCs w:val="19"/>
                <w:vertAlign w:val="superscript"/>
                <w:lang w:val="fr-CA" w:eastAsia="en-CA"/>
              </w:rPr>
              <w:t>e</w:t>
            </w:r>
            <w:r w:rsidRPr="003B41CB">
              <w:rPr>
                <w:rFonts w:ascii="Arial" w:eastAsia="Times New Roman" w:hAnsi="Arial" w:cs="Arial"/>
                <w:lang w:val="fr-CA" w:eastAsia="en-CA"/>
              </w:rPr>
              <w:t> année</w:t>
            </w:r>
            <w:r w:rsidRPr="003B41CB">
              <w:rPr>
                <w:rFonts w:ascii="Arial" w:eastAsia="Times New Roman" w:hAnsi="Arial" w:cs="Arial"/>
                <w:lang w:val="en-CA" w:eastAsia="en-CA"/>
              </w:rPr>
              <w:t> </w:t>
            </w:r>
          </w:p>
        </w:tc>
      </w:tr>
      <w:tr w:rsidR="002C3691" w:rsidRPr="003B41CB" w14:paraId="0B16F5ED"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740F210C"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Objectif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0373C346" w14:textId="77777777" w:rsidR="002C3691" w:rsidRPr="003B41CB" w:rsidRDefault="002C3691" w:rsidP="002C3691">
            <w:pPr>
              <w:numPr>
                <w:ilvl w:val="0"/>
                <w:numId w:val="8"/>
              </w:numPr>
              <w:ind w:left="360" w:firstLine="0"/>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Les élèves créeront une sculpture sur le thème du hockey. </w:t>
            </w:r>
          </w:p>
        </w:tc>
      </w:tr>
      <w:tr w:rsidR="002C3691" w:rsidRPr="003B41CB" w14:paraId="6C86328B" w14:textId="77777777" w:rsidTr="00FC1974">
        <w:trPr>
          <w:trHeight w:val="765"/>
        </w:trPr>
        <w:tc>
          <w:tcPr>
            <w:tcW w:w="2062" w:type="dxa"/>
            <w:tcBorders>
              <w:top w:val="nil"/>
              <w:left w:val="single" w:sz="6" w:space="0" w:color="000000"/>
              <w:bottom w:val="single" w:sz="6" w:space="0" w:color="000000"/>
              <w:right w:val="single" w:sz="6" w:space="0" w:color="000000"/>
            </w:tcBorders>
            <w:shd w:val="clear" w:color="auto" w:fill="auto"/>
            <w:hideMark/>
          </w:tcPr>
          <w:p w14:paraId="0AE53FFF"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Liens avec le curriculum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17D4C446" w14:textId="0F1A68A1" w:rsidR="002C3691" w:rsidRPr="003B41CB" w:rsidRDefault="002C3691" w:rsidP="00044798">
            <w:pPr>
              <w:numPr>
                <w:ilvl w:val="0"/>
                <w:numId w:val="9"/>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FR" w:eastAsia="en-CA"/>
              </w:rPr>
              <w:t>Continuer à fabriquer des assemblages à deux et trois dimensions à partir d’objets trouvés, mais à un niveau plus avancé comme la fabrication de marionnettes, de mobiles, de mosaïque et l’utilisation du papier mâché.</w:t>
            </w:r>
            <w:r w:rsidRPr="003B41CB">
              <w:rPr>
                <w:rFonts w:ascii="Arial" w:eastAsia="Times New Roman" w:hAnsi="Arial" w:cs="Arial"/>
                <w:lang w:val="fr-CA" w:eastAsia="en-CA"/>
              </w:rPr>
              <w:t> </w:t>
            </w:r>
          </w:p>
          <w:p w14:paraId="587A7277" w14:textId="64BDDDFE" w:rsidR="002C3691" w:rsidRPr="003B41CB" w:rsidRDefault="002C3691" w:rsidP="00044798">
            <w:pPr>
              <w:numPr>
                <w:ilvl w:val="0"/>
                <w:numId w:val="9"/>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FR" w:eastAsia="en-CA"/>
              </w:rPr>
              <w:t>Explorer les possibilités qu’offre la sculpture en fil de fer, c’est-à-dire le pliage, l</w:t>
            </w:r>
            <w:r w:rsidR="00D10D11">
              <w:rPr>
                <w:rFonts w:ascii="Arial" w:eastAsia="Times New Roman" w:hAnsi="Arial" w:cs="Arial"/>
                <w:lang w:val="fr-FR" w:eastAsia="en-CA"/>
              </w:rPr>
              <w:t>e</w:t>
            </w:r>
            <w:r w:rsidRPr="003B41CB">
              <w:rPr>
                <w:rFonts w:ascii="Arial" w:eastAsia="Times New Roman" w:hAnsi="Arial" w:cs="Arial"/>
                <w:lang w:val="fr-FR" w:eastAsia="en-CA"/>
              </w:rPr>
              <w:t xml:space="preserve"> tortillon, le coupage, la boucle.</w:t>
            </w:r>
            <w:r w:rsidRPr="003B41CB">
              <w:rPr>
                <w:rFonts w:ascii="Arial" w:eastAsia="Times New Roman" w:hAnsi="Arial" w:cs="Arial"/>
                <w:lang w:val="fr-CA" w:eastAsia="en-CA"/>
              </w:rPr>
              <w:t> </w:t>
            </w:r>
          </w:p>
        </w:tc>
      </w:tr>
      <w:tr w:rsidR="002C3691" w:rsidRPr="003B41CB" w14:paraId="52BAAF39"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734DED3D"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Matériel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0F9328FC" w14:textId="77777777" w:rsidR="002C3691" w:rsidRPr="003B41CB" w:rsidRDefault="002C3691" w:rsidP="005E4437">
            <w:pPr>
              <w:numPr>
                <w:ilvl w:val="0"/>
                <w:numId w:val="10"/>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Mannequin en bois pour artiste, crayon de plomb, papier/carnet de croquis </w:t>
            </w:r>
          </w:p>
          <w:p w14:paraId="1B980DB6" w14:textId="77777777" w:rsidR="002C3691" w:rsidRPr="003B41CB" w:rsidRDefault="002C3691" w:rsidP="005E4437">
            <w:pPr>
              <w:numPr>
                <w:ilvl w:val="0"/>
                <w:numId w:val="10"/>
              </w:numPr>
              <w:ind w:left="723" w:hanging="363"/>
              <w:textAlignment w:val="baseline"/>
              <w:rPr>
                <w:rFonts w:ascii="Arial" w:eastAsia="Times New Roman" w:hAnsi="Arial" w:cs="Arial"/>
                <w:sz w:val="22"/>
                <w:szCs w:val="22"/>
                <w:lang w:val="en-CA" w:eastAsia="en-CA"/>
              </w:rPr>
            </w:pPr>
            <w:r w:rsidRPr="003B41CB">
              <w:rPr>
                <w:rFonts w:ascii="Arial" w:eastAsia="Times New Roman" w:hAnsi="Arial" w:cs="Arial"/>
                <w:lang w:val="fr-CA" w:eastAsia="en-CA"/>
              </w:rPr>
              <w:t xml:space="preserve">Images de hockey </w:t>
            </w:r>
            <w:r w:rsidRPr="00630707">
              <w:rPr>
                <w:rFonts w:ascii="Arial" w:eastAsia="Times New Roman" w:hAnsi="Arial" w:cs="Arial"/>
                <w:lang w:val="fr-CA" w:eastAsia="en-CA"/>
              </w:rPr>
              <w:t>(Google Images)</w:t>
            </w:r>
            <w:r w:rsidRPr="003B41CB">
              <w:rPr>
                <w:rFonts w:ascii="Arial" w:eastAsia="Times New Roman" w:hAnsi="Arial" w:cs="Arial"/>
                <w:lang w:val="en-CA" w:eastAsia="en-CA"/>
              </w:rPr>
              <w:t> </w:t>
            </w:r>
          </w:p>
          <w:p w14:paraId="3352C181" w14:textId="77777777" w:rsidR="002C3691" w:rsidRPr="003B41CB" w:rsidRDefault="002C3691" w:rsidP="005E4437">
            <w:pPr>
              <w:numPr>
                <w:ilvl w:val="0"/>
                <w:numId w:val="10"/>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Cure-pipes, papier d’aluminium, bandes de papier journal, pâte de papier mâché (la recette peut être trouvée à l’adresse suivante : </w:t>
            </w:r>
            <w:hyperlink r:id="rId7" w:tgtFrame="_blank" w:history="1">
              <w:r w:rsidRPr="003B41CB">
                <w:rPr>
                  <w:rFonts w:ascii="Arial" w:eastAsia="Times New Roman" w:hAnsi="Arial" w:cs="Arial"/>
                  <w:color w:val="0000FF"/>
                  <w:u w:val="single"/>
                  <w:lang w:val="fr-CA" w:eastAsia="en-CA"/>
                </w:rPr>
                <w:t>http://www.tetea</w:t>
              </w:r>
              <w:r w:rsidRPr="003B41CB">
                <w:rPr>
                  <w:rFonts w:ascii="Arial" w:eastAsia="Times New Roman" w:hAnsi="Arial" w:cs="Arial"/>
                  <w:color w:val="0000FF"/>
                  <w:u w:val="single"/>
                  <w:lang w:val="fr-CA" w:eastAsia="en-CA"/>
                </w:rPr>
                <w:t>m</w:t>
              </w:r>
              <w:r w:rsidRPr="003B41CB">
                <w:rPr>
                  <w:rFonts w:ascii="Arial" w:eastAsia="Times New Roman" w:hAnsi="Arial" w:cs="Arial"/>
                  <w:color w:val="0000FF"/>
                  <w:u w:val="single"/>
                  <w:lang w:val="fr-CA" w:eastAsia="en-CA"/>
                </w:rPr>
                <w:t>odeler.com/boiteaoutils/creativite/fiche190.asp</w:t>
              </w:r>
            </w:hyperlink>
            <w:r w:rsidRPr="003B41CB">
              <w:rPr>
                <w:rFonts w:ascii="Arial" w:eastAsia="Times New Roman" w:hAnsi="Arial" w:cs="Arial"/>
                <w:lang w:val="fr-CA" w:eastAsia="en-CA"/>
              </w:rPr>
              <w:t>) </w:t>
            </w:r>
          </w:p>
          <w:p w14:paraId="08D64929" w14:textId="7E37033D" w:rsidR="002C3691" w:rsidRPr="003B41CB" w:rsidRDefault="002C3691" w:rsidP="005E4437">
            <w:pPr>
              <w:numPr>
                <w:ilvl w:val="0"/>
                <w:numId w:val="10"/>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Objets trouvés comme des cha</w:t>
            </w:r>
            <w:r w:rsidR="00630707">
              <w:rPr>
                <w:rFonts w:ascii="Arial" w:eastAsia="Times New Roman" w:hAnsi="Arial" w:cs="Arial"/>
                <w:lang w:val="fr-CA" w:eastAsia="en-CA"/>
              </w:rPr>
              <w:t>î</w:t>
            </w:r>
            <w:r w:rsidRPr="003B41CB">
              <w:rPr>
                <w:rFonts w:ascii="Arial" w:eastAsia="Times New Roman" w:hAnsi="Arial" w:cs="Arial"/>
                <w:lang w:val="fr-CA" w:eastAsia="en-CA"/>
              </w:rPr>
              <w:t>nes, du fil, du tissu, des capsules de bouteilles en plastique, des petites perles, des boutons et des pierres pré</w:t>
            </w:r>
            <w:bookmarkStart w:id="0" w:name="_GoBack"/>
            <w:bookmarkEnd w:id="0"/>
            <w:r w:rsidRPr="003B41CB">
              <w:rPr>
                <w:rFonts w:ascii="Arial" w:eastAsia="Times New Roman" w:hAnsi="Arial" w:cs="Arial"/>
                <w:lang w:val="fr-CA" w:eastAsia="en-CA"/>
              </w:rPr>
              <w:t>cieuses. </w:t>
            </w:r>
          </w:p>
          <w:p w14:paraId="1FC14E76" w14:textId="77777777" w:rsidR="002C3691" w:rsidRPr="003B41CB" w:rsidRDefault="002C3691" w:rsidP="005E4437">
            <w:pPr>
              <w:numPr>
                <w:ilvl w:val="0"/>
                <w:numId w:val="10"/>
              </w:numPr>
              <w:ind w:left="723" w:hanging="363"/>
              <w:textAlignment w:val="baseline"/>
              <w:rPr>
                <w:rFonts w:ascii="Arial" w:eastAsia="Times New Roman" w:hAnsi="Arial" w:cs="Arial"/>
                <w:sz w:val="22"/>
                <w:szCs w:val="22"/>
                <w:lang w:val="en-CA" w:eastAsia="en-CA"/>
              </w:rPr>
            </w:pPr>
            <w:r w:rsidRPr="003B41CB">
              <w:rPr>
                <w:rFonts w:ascii="Arial" w:eastAsia="Times New Roman" w:hAnsi="Arial" w:cs="Arial"/>
                <w:lang w:val="fr-CA" w:eastAsia="en-CA"/>
              </w:rPr>
              <w:t>Peinture acrylique</w:t>
            </w:r>
            <w:r w:rsidRPr="003B41CB">
              <w:rPr>
                <w:rFonts w:ascii="Arial" w:eastAsia="Times New Roman" w:hAnsi="Arial" w:cs="Arial"/>
                <w:lang w:val="en-CA" w:eastAsia="en-CA"/>
              </w:rPr>
              <w:t> </w:t>
            </w:r>
          </w:p>
          <w:p w14:paraId="55EBD0EB" w14:textId="42D10C12" w:rsidR="002C3691" w:rsidRPr="003B41CB" w:rsidRDefault="002C3691" w:rsidP="005E4437">
            <w:pPr>
              <w:numPr>
                <w:ilvl w:val="0"/>
                <w:numId w:val="10"/>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 xml:space="preserve">Grille d’évaluation </w:t>
            </w:r>
            <w:r w:rsidR="00630707">
              <w:rPr>
                <w:rFonts w:ascii="Arial" w:eastAsia="Times New Roman" w:hAnsi="Arial" w:cs="Arial"/>
                <w:lang w:val="fr-CA" w:eastAsia="en-CA"/>
              </w:rPr>
              <w:t>«</w:t>
            </w:r>
            <w:r w:rsidR="00D10D11">
              <w:rPr>
                <w:rFonts w:ascii="Arial" w:eastAsia="Times New Roman" w:hAnsi="Arial" w:cs="Arial"/>
                <w:lang w:val="fr-CA" w:eastAsia="en-CA"/>
              </w:rPr>
              <w:t> </w:t>
            </w:r>
            <w:r w:rsidRPr="003B41CB">
              <w:rPr>
                <w:rFonts w:ascii="Arial" w:eastAsia="Times New Roman" w:hAnsi="Arial" w:cs="Arial"/>
                <w:lang w:val="fr-CA" w:eastAsia="en-CA"/>
              </w:rPr>
              <w:t>Sculpture en papier mâché » (facultatif) </w:t>
            </w:r>
          </w:p>
        </w:tc>
      </w:tr>
      <w:tr w:rsidR="002C3691" w:rsidRPr="003B41CB" w14:paraId="323F3EBC"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5EE0EE1B"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Activité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761B57D3" w14:textId="77777777" w:rsidR="002C3691" w:rsidRPr="003B41CB" w:rsidRDefault="002C3691" w:rsidP="005E4437">
            <w:pPr>
              <w:numPr>
                <w:ilvl w:val="0"/>
                <w:numId w:val="11"/>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Montrer aux élèves le mannequin en bois. Discuter en groupe de la notion de proportion. Discuter aussi du mouvement des gens dans l’espace. Les élèves dessinent des croquis du mannequin dans différentes poses. </w:t>
            </w:r>
          </w:p>
          <w:p w14:paraId="12052793" w14:textId="63B4125A" w:rsidR="002C3691" w:rsidRPr="003B41CB" w:rsidRDefault="002C3691" w:rsidP="005E4437">
            <w:pPr>
              <w:numPr>
                <w:ilvl w:val="0"/>
                <w:numId w:val="12"/>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Montrer aux élèves des images de hockey. Les</w:t>
            </w:r>
            <w:r w:rsidR="00227590">
              <w:rPr>
                <w:rFonts w:ascii="Arial" w:eastAsia="Times New Roman" w:hAnsi="Arial" w:cs="Arial"/>
                <w:lang w:val="fr-CA" w:eastAsia="en-CA"/>
              </w:rPr>
              <w:t xml:space="preserve"> élèves </w:t>
            </w:r>
            <w:r w:rsidRPr="003B41CB">
              <w:rPr>
                <w:rFonts w:ascii="Arial" w:eastAsia="Times New Roman" w:hAnsi="Arial" w:cs="Arial"/>
                <w:lang w:val="fr-CA" w:eastAsia="en-CA"/>
              </w:rPr>
              <w:t>choisissent une des poses présentées pour leur sculpture et la dessinent. </w:t>
            </w:r>
          </w:p>
          <w:p w14:paraId="6ACBF7DC" w14:textId="05F075A6" w:rsidR="002C3691" w:rsidRPr="003B41CB" w:rsidRDefault="002C3691" w:rsidP="005E4437">
            <w:pPr>
              <w:numPr>
                <w:ilvl w:val="0"/>
                <w:numId w:val="13"/>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 xml:space="preserve">Les élèves utilisent des cure-pipes pour créer le squelette de leur sculpture. Ils emballent ensuite leur squelette avec du papier d’aluminium pour donner </w:t>
            </w:r>
            <w:r w:rsidR="00227590" w:rsidRPr="003B41CB">
              <w:rPr>
                <w:rFonts w:ascii="Arial" w:eastAsia="Times New Roman" w:hAnsi="Arial" w:cs="Arial"/>
                <w:lang w:val="fr-CA" w:eastAsia="en-CA"/>
              </w:rPr>
              <w:t>de la dimension</w:t>
            </w:r>
            <w:r w:rsidR="00227590" w:rsidRPr="003B41CB">
              <w:rPr>
                <w:rFonts w:ascii="Arial" w:eastAsia="Times New Roman" w:hAnsi="Arial" w:cs="Arial"/>
                <w:lang w:val="fr-CA" w:eastAsia="en-CA"/>
              </w:rPr>
              <w:t xml:space="preserve"> </w:t>
            </w:r>
            <w:r w:rsidRPr="003B41CB">
              <w:rPr>
                <w:rFonts w:ascii="Arial" w:eastAsia="Times New Roman" w:hAnsi="Arial" w:cs="Arial"/>
                <w:lang w:val="fr-CA" w:eastAsia="en-CA"/>
              </w:rPr>
              <w:t>à leur sculpture. </w:t>
            </w:r>
          </w:p>
          <w:p w14:paraId="2DF09B60" w14:textId="676CBB0B" w:rsidR="002C3691" w:rsidRPr="003B41CB" w:rsidRDefault="002C3691" w:rsidP="005E4437">
            <w:pPr>
              <w:numPr>
                <w:ilvl w:val="0"/>
                <w:numId w:val="14"/>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Les élèves ajoutent des couches de papier mâché en s’assurant de garder le tout bien serré.</w:t>
            </w:r>
          </w:p>
          <w:p w14:paraId="02856D72" w14:textId="77777777" w:rsidR="002C3691" w:rsidRPr="003B41CB" w:rsidRDefault="002C3691" w:rsidP="005E4437">
            <w:pPr>
              <w:numPr>
                <w:ilvl w:val="0"/>
                <w:numId w:val="15"/>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Lorsque leur sculpture est sèche, les élèves la décorent en utilisant de la peinture et des objets trouvés. </w:t>
            </w:r>
          </w:p>
          <w:p w14:paraId="53C47166" w14:textId="77777777" w:rsidR="002C3691" w:rsidRPr="003B41CB" w:rsidRDefault="002C3691" w:rsidP="005E4437">
            <w:pPr>
              <w:numPr>
                <w:ilvl w:val="0"/>
                <w:numId w:val="16"/>
              </w:numPr>
              <w:ind w:left="723" w:hanging="363"/>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Exposer les projets afin que les élèves puissent se promener dans la classe et observer le travail de chacun. </w:t>
            </w:r>
          </w:p>
        </w:tc>
      </w:tr>
      <w:tr w:rsidR="002C3691" w:rsidRPr="003B41CB" w14:paraId="300A17A8"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3F567343"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t>Renforcement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2F5CFA2A" w14:textId="77777777" w:rsidR="002C3691" w:rsidRPr="00CD173B" w:rsidRDefault="002C3691" w:rsidP="00CD173B">
            <w:pPr>
              <w:numPr>
                <w:ilvl w:val="0"/>
                <w:numId w:val="17"/>
              </w:numPr>
              <w:ind w:left="717" w:hanging="357"/>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Les élèves créent des sculptures en papier mâché sur d’autres thèmes. </w:t>
            </w:r>
          </w:p>
          <w:p w14:paraId="72909752" w14:textId="1CF5D90E" w:rsidR="00CD173B" w:rsidRPr="003B41CB" w:rsidRDefault="00CD173B" w:rsidP="00CD173B">
            <w:pPr>
              <w:textAlignment w:val="baseline"/>
              <w:rPr>
                <w:rFonts w:ascii="Arial" w:eastAsia="Times New Roman" w:hAnsi="Arial" w:cs="Arial"/>
                <w:sz w:val="22"/>
                <w:szCs w:val="22"/>
                <w:lang w:val="fr-CA" w:eastAsia="en-CA"/>
              </w:rPr>
            </w:pPr>
          </w:p>
        </w:tc>
      </w:tr>
      <w:tr w:rsidR="002C3691" w:rsidRPr="003B41CB" w14:paraId="43B544A9" w14:textId="77777777" w:rsidTr="00FC1974">
        <w:tc>
          <w:tcPr>
            <w:tcW w:w="2062" w:type="dxa"/>
            <w:tcBorders>
              <w:top w:val="nil"/>
              <w:left w:val="single" w:sz="6" w:space="0" w:color="000000"/>
              <w:bottom w:val="single" w:sz="6" w:space="0" w:color="000000"/>
              <w:right w:val="single" w:sz="6" w:space="0" w:color="000000"/>
            </w:tcBorders>
            <w:shd w:val="clear" w:color="auto" w:fill="auto"/>
            <w:hideMark/>
          </w:tcPr>
          <w:p w14:paraId="0E3A4D0B"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8"/>
                <w:szCs w:val="28"/>
                <w:lang w:val="fr-CA" w:eastAsia="en-CA"/>
              </w:rPr>
              <w:lastRenderedPageBreak/>
              <w:t>Évaluation :</w:t>
            </w:r>
            <w:r w:rsidRPr="003B41CB">
              <w:rPr>
                <w:rFonts w:ascii="Arial" w:eastAsia="Times New Roman" w:hAnsi="Arial" w:cs="Arial"/>
                <w:sz w:val="28"/>
                <w:szCs w:val="28"/>
                <w:lang w:val="en-CA" w:eastAsia="en-CA"/>
              </w:rPr>
              <w:t> </w:t>
            </w:r>
          </w:p>
        </w:tc>
        <w:tc>
          <w:tcPr>
            <w:tcW w:w="7714" w:type="dxa"/>
            <w:tcBorders>
              <w:top w:val="nil"/>
              <w:left w:val="nil"/>
              <w:bottom w:val="single" w:sz="6" w:space="0" w:color="000000"/>
              <w:right w:val="single" w:sz="6" w:space="0" w:color="000000"/>
            </w:tcBorders>
            <w:shd w:val="clear" w:color="auto" w:fill="auto"/>
            <w:hideMark/>
          </w:tcPr>
          <w:p w14:paraId="6DAA5DA2" w14:textId="57762506" w:rsidR="002C3691" w:rsidRPr="003B41CB" w:rsidRDefault="002C3691" w:rsidP="00CD173B">
            <w:pPr>
              <w:numPr>
                <w:ilvl w:val="0"/>
                <w:numId w:val="18"/>
              </w:numPr>
              <w:ind w:left="717" w:hanging="357"/>
              <w:textAlignment w:val="baseline"/>
              <w:rPr>
                <w:rFonts w:ascii="Arial" w:eastAsia="Times New Roman" w:hAnsi="Arial" w:cs="Arial"/>
                <w:sz w:val="22"/>
                <w:szCs w:val="22"/>
                <w:lang w:val="fr-CA" w:eastAsia="en-CA"/>
              </w:rPr>
            </w:pPr>
            <w:r w:rsidRPr="003B41CB">
              <w:rPr>
                <w:rFonts w:ascii="Arial" w:eastAsia="Times New Roman" w:hAnsi="Arial" w:cs="Arial"/>
                <w:lang w:val="fr-CA" w:eastAsia="en-CA"/>
              </w:rPr>
              <w:t>Noter les observations faites sur la progression des</w:t>
            </w:r>
            <w:r w:rsidR="003D6C7B">
              <w:rPr>
                <w:rFonts w:ascii="Arial" w:eastAsia="Times New Roman" w:hAnsi="Arial" w:cs="Arial"/>
                <w:lang w:val="fr-CA" w:eastAsia="en-CA"/>
              </w:rPr>
              <w:t xml:space="preserve"> élèves</w:t>
            </w:r>
            <w:r w:rsidRPr="003B41CB">
              <w:rPr>
                <w:rFonts w:ascii="Arial" w:eastAsia="Times New Roman" w:hAnsi="Arial" w:cs="Arial"/>
                <w:lang w:val="fr-CA" w:eastAsia="en-CA"/>
              </w:rPr>
              <w:t xml:space="preserve"> pendant le projet. </w:t>
            </w:r>
          </w:p>
          <w:p w14:paraId="3BD70A5C" w14:textId="77777777" w:rsidR="002C3691" w:rsidRPr="003B41CB" w:rsidRDefault="002C3691" w:rsidP="00CD173B">
            <w:pPr>
              <w:numPr>
                <w:ilvl w:val="0"/>
                <w:numId w:val="19"/>
              </w:numPr>
              <w:ind w:left="717" w:hanging="357"/>
              <w:textAlignment w:val="baseline"/>
              <w:rPr>
                <w:rFonts w:ascii="Arial" w:eastAsia="Times New Roman" w:hAnsi="Arial" w:cs="Arial"/>
                <w:sz w:val="22"/>
                <w:szCs w:val="22"/>
                <w:lang w:val="en-CA" w:eastAsia="en-CA"/>
              </w:rPr>
            </w:pPr>
            <w:r w:rsidRPr="003B41CB">
              <w:rPr>
                <w:rFonts w:ascii="Arial" w:eastAsia="Times New Roman" w:hAnsi="Arial" w:cs="Arial"/>
                <w:lang w:val="fr-CA" w:eastAsia="en-CA"/>
              </w:rPr>
              <w:t>Est-ce que les élèves ont été capables de créer une sculpture en utilisant le matériel fourni? (Au besoin, utiliser la grille d’évaluation fournie)</w:t>
            </w:r>
            <w:r w:rsidRPr="003B41CB">
              <w:rPr>
                <w:rFonts w:ascii="Arial" w:eastAsia="Times New Roman" w:hAnsi="Arial" w:cs="Arial"/>
                <w:lang w:val="en-CA" w:eastAsia="en-CA"/>
              </w:rPr>
              <w:t> </w:t>
            </w:r>
          </w:p>
        </w:tc>
      </w:tr>
    </w:tbl>
    <w:p w14:paraId="1C17EE0C"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5D14165A"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66AA6C49"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33091472"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7E6230C7"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17F63A8E"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5C312197"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63E28D0C"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0549F47B"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0134D47A"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62C7EBDD"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2AB0692F"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4CC00498"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7D7D10DC"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41FCB95D"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175FFEED"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58C39147"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61A9400F"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350B758A"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13A8ECCD"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52913AC1"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2887E67D"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00A2243A" w14:textId="77777777" w:rsidR="002C3691" w:rsidRPr="003B41CB" w:rsidRDefault="002C3691" w:rsidP="002C3691">
      <w:pPr>
        <w:textAlignment w:val="baseline"/>
        <w:rPr>
          <w:rFonts w:ascii="Arial" w:eastAsia="Times New Roman" w:hAnsi="Arial" w:cs="Arial"/>
          <w:sz w:val="18"/>
          <w:szCs w:val="18"/>
          <w:lang w:val="en-CA" w:eastAsia="en-CA"/>
        </w:rPr>
      </w:pPr>
      <w:r w:rsidRPr="003B41CB">
        <w:rPr>
          <w:rFonts w:ascii="Arial" w:eastAsia="Times New Roman" w:hAnsi="Arial" w:cs="Arial"/>
          <w:sz w:val="28"/>
          <w:szCs w:val="28"/>
          <w:lang w:val="en-CA" w:eastAsia="en-CA"/>
        </w:rPr>
        <w:t> </w:t>
      </w:r>
    </w:p>
    <w:p w14:paraId="245AA4B8" w14:textId="77777777" w:rsidR="003D6C7B" w:rsidRDefault="003D6C7B" w:rsidP="002C3691">
      <w:pPr>
        <w:jc w:val="right"/>
        <w:textAlignment w:val="baseline"/>
        <w:rPr>
          <w:rFonts w:ascii="Arial" w:eastAsia="Times New Roman" w:hAnsi="Arial" w:cs="Arial"/>
          <w:lang w:val="fr-CA" w:eastAsia="en-CA"/>
        </w:rPr>
      </w:pPr>
      <w:r>
        <w:rPr>
          <w:rFonts w:ascii="Arial" w:eastAsia="Times New Roman" w:hAnsi="Arial" w:cs="Arial"/>
          <w:lang w:val="fr-CA" w:eastAsia="en-CA"/>
        </w:rPr>
        <w:br w:type="page"/>
      </w:r>
    </w:p>
    <w:p w14:paraId="67547E3D" w14:textId="78670C95" w:rsidR="002C3691" w:rsidRPr="003B41CB" w:rsidRDefault="002C3691" w:rsidP="002C3691">
      <w:pPr>
        <w:jc w:val="right"/>
        <w:textAlignment w:val="baseline"/>
        <w:rPr>
          <w:rFonts w:ascii="Arial" w:eastAsia="Times New Roman" w:hAnsi="Arial" w:cs="Arial"/>
          <w:sz w:val="18"/>
          <w:szCs w:val="18"/>
          <w:lang w:val="en-CA" w:eastAsia="en-CA"/>
        </w:rPr>
      </w:pPr>
      <w:r w:rsidRPr="003B41CB">
        <w:rPr>
          <w:rFonts w:ascii="Arial" w:eastAsia="Times New Roman" w:hAnsi="Arial" w:cs="Arial"/>
          <w:lang w:val="fr-CA" w:eastAsia="en-CA"/>
        </w:rPr>
        <w:lastRenderedPageBreak/>
        <w:t>Nom :</w:t>
      </w:r>
      <w:r w:rsidRPr="003B41CB">
        <w:rPr>
          <w:rFonts w:ascii="Arial" w:eastAsia="Times New Roman" w:hAnsi="Arial" w:cs="Arial"/>
          <w:lang w:val="en-CA" w:eastAsia="en-CA"/>
        </w:rPr>
        <w:t> </w:t>
      </w:r>
    </w:p>
    <w:p w14:paraId="2F7BDAB4" w14:textId="77777777" w:rsidR="002C3691" w:rsidRPr="003B41CB" w:rsidRDefault="002C3691" w:rsidP="002C3691">
      <w:pPr>
        <w:jc w:val="center"/>
        <w:textAlignment w:val="baseline"/>
        <w:rPr>
          <w:rFonts w:ascii="Arial" w:eastAsia="Times New Roman" w:hAnsi="Arial" w:cs="Arial"/>
          <w:sz w:val="18"/>
          <w:szCs w:val="18"/>
          <w:lang w:val="en-CA" w:eastAsia="en-CA"/>
        </w:rPr>
      </w:pPr>
      <w:r w:rsidRPr="003B41CB">
        <w:rPr>
          <w:rFonts w:ascii="Arial" w:eastAsia="Times New Roman" w:hAnsi="Arial" w:cs="Arial"/>
          <w:b/>
          <w:bCs/>
          <w:lang w:val="fr-CA" w:eastAsia="en-CA"/>
        </w:rPr>
        <w:t>Sculpture en papier mâché</w:t>
      </w:r>
      <w:r w:rsidRPr="003B41CB">
        <w:rPr>
          <w:rFonts w:ascii="Arial" w:eastAsia="Times New Roman" w:hAnsi="Arial" w:cs="Arial"/>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6"/>
        <w:gridCol w:w="1924"/>
        <w:gridCol w:w="1990"/>
        <w:gridCol w:w="2472"/>
        <w:gridCol w:w="1964"/>
      </w:tblGrid>
      <w:tr w:rsidR="002C3691" w:rsidRPr="003B41CB" w14:paraId="24D697BC" w14:textId="77777777" w:rsidTr="002C3691">
        <w:trPr>
          <w:trHeight w:val="255"/>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3D8209F3" w14:textId="77777777" w:rsidR="002C3691" w:rsidRPr="003B41CB" w:rsidRDefault="002C3691" w:rsidP="002C3691">
            <w:pPr>
              <w:jc w:val="center"/>
              <w:textAlignment w:val="baseline"/>
              <w:rPr>
                <w:rFonts w:ascii="Arial" w:eastAsia="Times New Roman" w:hAnsi="Arial" w:cs="Arial"/>
                <w:lang w:val="en-CA" w:eastAsia="en-CA"/>
              </w:rPr>
            </w:pPr>
            <w:r w:rsidRPr="003B41CB">
              <w:rPr>
                <w:rFonts w:ascii="Arial" w:eastAsia="Times New Roman" w:hAnsi="Arial" w:cs="Arial"/>
                <w:sz w:val="20"/>
                <w:szCs w:val="20"/>
                <w:lang w:val="en-CA" w:eastAsia="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40C491F5" w14:textId="77777777" w:rsidR="002C3691" w:rsidRPr="003B41CB" w:rsidRDefault="002C3691" w:rsidP="002C3691">
            <w:pPr>
              <w:jc w:val="cente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Excellent</w:t>
            </w:r>
            <w:r w:rsidRPr="003B41CB">
              <w:rPr>
                <w:rFonts w:ascii="Arial" w:eastAsia="Times New Roman" w:hAnsi="Arial" w:cs="Arial"/>
                <w:sz w:val="20"/>
                <w:szCs w:val="20"/>
                <w:lang w:val="en-CA" w:eastAsia="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5020464F" w14:textId="77777777" w:rsidR="002C3691" w:rsidRPr="003B41CB" w:rsidRDefault="002C3691" w:rsidP="002C3691">
            <w:pPr>
              <w:jc w:val="cente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Très bien</w:t>
            </w:r>
            <w:r w:rsidRPr="003B41CB">
              <w:rPr>
                <w:rFonts w:ascii="Arial" w:eastAsia="Times New Roman" w:hAnsi="Arial" w:cs="Arial"/>
                <w:sz w:val="20"/>
                <w:szCs w:val="20"/>
                <w:lang w:val="en-CA" w:eastAsia="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01362A88" w14:textId="77777777" w:rsidR="002C3691" w:rsidRPr="003B41CB" w:rsidRDefault="002C3691" w:rsidP="002C3691">
            <w:pPr>
              <w:jc w:val="cente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Bien </w:t>
            </w:r>
            <w:r w:rsidRPr="003B41CB">
              <w:rPr>
                <w:rFonts w:ascii="Arial" w:eastAsia="Times New Roman" w:hAnsi="Arial" w:cs="Arial"/>
                <w:sz w:val="20"/>
                <w:szCs w:val="20"/>
                <w:lang w:val="en-CA" w:eastAsia="en-CA"/>
              </w:rPr>
              <w:t> </w:t>
            </w:r>
          </w:p>
        </w:tc>
        <w:tc>
          <w:tcPr>
            <w:tcW w:w="2250" w:type="dxa"/>
            <w:tcBorders>
              <w:top w:val="single" w:sz="6" w:space="0" w:color="000000"/>
              <w:left w:val="nil"/>
              <w:bottom w:val="single" w:sz="6" w:space="0" w:color="000000"/>
              <w:right w:val="single" w:sz="6" w:space="0" w:color="000000"/>
            </w:tcBorders>
            <w:shd w:val="clear" w:color="auto" w:fill="auto"/>
            <w:hideMark/>
          </w:tcPr>
          <w:p w14:paraId="160A511E" w14:textId="77777777" w:rsidR="002C3691" w:rsidRPr="003B41CB" w:rsidRDefault="002C3691" w:rsidP="002C3691">
            <w:pPr>
              <w:jc w:val="cente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Insatisfaisant</w:t>
            </w:r>
            <w:r w:rsidRPr="003B41CB">
              <w:rPr>
                <w:rFonts w:ascii="Arial" w:eastAsia="Times New Roman" w:hAnsi="Arial" w:cs="Arial"/>
                <w:sz w:val="20"/>
                <w:szCs w:val="20"/>
                <w:lang w:val="en-CA" w:eastAsia="en-CA"/>
              </w:rPr>
              <w:t> </w:t>
            </w:r>
          </w:p>
        </w:tc>
      </w:tr>
      <w:tr w:rsidR="002C3691" w:rsidRPr="003B41CB" w14:paraId="13D94F1C" w14:textId="77777777" w:rsidTr="002C3691">
        <w:trPr>
          <w:trHeight w:val="1365"/>
        </w:trPr>
        <w:tc>
          <w:tcPr>
            <w:tcW w:w="1515" w:type="dxa"/>
            <w:tcBorders>
              <w:top w:val="nil"/>
              <w:left w:val="single" w:sz="6" w:space="0" w:color="000000"/>
              <w:bottom w:val="single" w:sz="6" w:space="0" w:color="000000"/>
              <w:right w:val="single" w:sz="6" w:space="0" w:color="000000"/>
            </w:tcBorders>
            <w:shd w:val="clear" w:color="auto" w:fill="auto"/>
            <w:hideMark/>
          </w:tcPr>
          <w:p w14:paraId="5787D03D"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Créativité</w:t>
            </w:r>
            <w:r w:rsidRPr="003B41CB">
              <w:rPr>
                <w:rFonts w:ascii="Arial" w:eastAsia="Times New Roman" w:hAnsi="Arial" w:cs="Arial"/>
                <w:sz w:val="20"/>
                <w:szCs w:val="20"/>
                <w:lang w:val="en-CA" w:eastAsia="en-CA"/>
              </w:rPr>
              <w:t> </w:t>
            </w:r>
          </w:p>
        </w:tc>
        <w:tc>
          <w:tcPr>
            <w:tcW w:w="2250" w:type="dxa"/>
            <w:tcBorders>
              <w:top w:val="nil"/>
              <w:left w:val="nil"/>
              <w:bottom w:val="single" w:sz="6" w:space="0" w:color="000000"/>
              <w:right w:val="single" w:sz="6" w:space="0" w:color="000000"/>
            </w:tcBorders>
            <w:shd w:val="clear" w:color="auto" w:fill="auto"/>
            <w:hideMark/>
          </w:tcPr>
          <w:p w14:paraId="104C9A8E"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est très innovatrice, originale et créative. </w:t>
            </w:r>
          </w:p>
        </w:tc>
        <w:tc>
          <w:tcPr>
            <w:tcW w:w="2250" w:type="dxa"/>
            <w:tcBorders>
              <w:top w:val="nil"/>
              <w:left w:val="nil"/>
              <w:bottom w:val="single" w:sz="6" w:space="0" w:color="000000"/>
              <w:right w:val="single" w:sz="6" w:space="0" w:color="000000"/>
            </w:tcBorders>
            <w:shd w:val="clear" w:color="auto" w:fill="auto"/>
            <w:hideMark/>
          </w:tcPr>
          <w:p w14:paraId="65D1E20C"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est originale et démontre de la créativité de la part de l’élève. </w:t>
            </w:r>
          </w:p>
        </w:tc>
        <w:tc>
          <w:tcPr>
            <w:tcW w:w="2250" w:type="dxa"/>
            <w:tcBorders>
              <w:top w:val="nil"/>
              <w:left w:val="nil"/>
              <w:bottom w:val="single" w:sz="6" w:space="0" w:color="000000"/>
              <w:right w:val="single" w:sz="6" w:space="0" w:color="000000"/>
            </w:tcBorders>
            <w:shd w:val="clear" w:color="auto" w:fill="auto"/>
            <w:hideMark/>
          </w:tcPr>
          <w:p w14:paraId="3FD9C37F" w14:textId="772E2BE3"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 xml:space="preserve">La sculpture démontre </w:t>
            </w:r>
            <w:r w:rsidR="00E03A1E">
              <w:rPr>
                <w:rFonts w:ascii="Arial" w:eastAsia="Times New Roman" w:hAnsi="Arial" w:cs="Arial"/>
                <w:sz w:val="20"/>
                <w:szCs w:val="20"/>
                <w:lang w:val="fr-CA" w:eastAsia="en-CA"/>
              </w:rPr>
              <w:t xml:space="preserve">de l’originalité et </w:t>
            </w:r>
            <w:r w:rsidRPr="003B41CB">
              <w:rPr>
                <w:rFonts w:ascii="Arial" w:eastAsia="Times New Roman" w:hAnsi="Arial" w:cs="Arial"/>
                <w:sz w:val="20"/>
                <w:szCs w:val="20"/>
                <w:lang w:val="fr-CA" w:eastAsia="en-CA"/>
              </w:rPr>
              <w:t>un peu de créativité de la part de l’élève.  </w:t>
            </w:r>
          </w:p>
        </w:tc>
        <w:tc>
          <w:tcPr>
            <w:tcW w:w="2250" w:type="dxa"/>
            <w:tcBorders>
              <w:top w:val="nil"/>
              <w:left w:val="nil"/>
              <w:bottom w:val="single" w:sz="6" w:space="0" w:color="000000"/>
              <w:right w:val="single" w:sz="6" w:space="0" w:color="000000"/>
            </w:tcBorders>
            <w:shd w:val="clear" w:color="auto" w:fill="auto"/>
            <w:hideMark/>
          </w:tcPr>
          <w:p w14:paraId="202DB083"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démontre peu ou pas d’originalité ou de créativité de la part de l’élève. </w:t>
            </w:r>
          </w:p>
        </w:tc>
      </w:tr>
      <w:tr w:rsidR="002C3691" w:rsidRPr="003B41CB" w14:paraId="7EDA2B99" w14:textId="77777777" w:rsidTr="002C3691">
        <w:trPr>
          <w:trHeight w:val="1095"/>
        </w:trPr>
        <w:tc>
          <w:tcPr>
            <w:tcW w:w="1515" w:type="dxa"/>
            <w:tcBorders>
              <w:top w:val="nil"/>
              <w:left w:val="single" w:sz="6" w:space="0" w:color="000000"/>
              <w:bottom w:val="single" w:sz="6" w:space="0" w:color="000000"/>
              <w:right w:val="single" w:sz="6" w:space="0" w:color="000000"/>
            </w:tcBorders>
            <w:shd w:val="clear" w:color="auto" w:fill="auto"/>
            <w:hideMark/>
          </w:tcPr>
          <w:p w14:paraId="12BC9D85"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Composition</w:t>
            </w:r>
            <w:r w:rsidRPr="003B41CB">
              <w:rPr>
                <w:rFonts w:ascii="Arial" w:eastAsia="Times New Roman" w:hAnsi="Arial" w:cs="Arial"/>
                <w:sz w:val="20"/>
                <w:szCs w:val="20"/>
                <w:lang w:val="en-CA" w:eastAsia="en-CA"/>
              </w:rPr>
              <w:t> </w:t>
            </w:r>
          </w:p>
        </w:tc>
        <w:tc>
          <w:tcPr>
            <w:tcW w:w="2250" w:type="dxa"/>
            <w:tcBorders>
              <w:top w:val="nil"/>
              <w:left w:val="nil"/>
              <w:bottom w:val="single" w:sz="6" w:space="0" w:color="000000"/>
              <w:right w:val="single" w:sz="6" w:space="0" w:color="000000"/>
            </w:tcBorders>
            <w:shd w:val="clear" w:color="auto" w:fill="auto"/>
            <w:hideMark/>
          </w:tcPr>
          <w:p w14:paraId="68F3C191"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est très bien formée et très bien construite. </w:t>
            </w:r>
          </w:p>
        </w:tc>
        <w:tc>
          <w:tcPr>
            <w:tcW w:w="2250" w:type="dxa"/>
            <w:tcBorders>
              <w:top w:val="nil"/>
              <w:left w:val="nil"/>
              <w:bottom w:val="single" w:sz="6" w:space="0" w:color="000000"/>
              <w:right w:val="single" w:sz="6" w:space="0" w:color="000000"/>
            </w:tcBorders>
            <w:shd w:val="clear" w:color="auto" w:fill="auto"/>
            <w:hideMark/>
          </w:tcPr>
          <w:p w14:paraId="6A55D81A"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est bien formée et bien construite en général. </w:t>
            </w:r>
          </w:p>
        </w:tc>
        <w:tc>
          <w:tcPr>
            <w:tcW w:w="2250" w:type="dxa"/>
            <w:tcBorders>
              <w:top w:val="nil"/>
              <w:left w:val="nil"/>
              <w:bottom w:val="single" w:sz="6" w:space="0" w:color="000000"/>
              <w:right w:val="single" w:sz="6" w:space="0" w:color="000000"/>
            </w:tcBorders>
            <w:shd w:val="clear" w:color="auto" w:fill="auto"/>
            <w:hideMark/>
          </w:tcPr>
          <w:p w14:paraId="7A504405" w14:textId="77777777" w:rsidR="002C3691" w:rsidRPr="003B41CB" w:rsidRDefault="002C3691" w:rsidP="00E03A1E">
            <w:pPr>
              <w:ind w:right="-17"/>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Quelques parties de la sculpture sont bien formées et bien construites. </w:t>
            </w:r>
          </w:p>
        </w:tc>
        <w:tc>
          <w:tcPr>
            <w:tcW w:w="2250" w:type="dxa"/>
            <w:tcBorders>
              <w:top w:val="nil"/>
              <w:left w:val="nil"/>
              <w:bottom w:val="single" w:sz="6" w:space="0" w:color="000000"/>
              <w:right w:val="single" w:sz="6" w:space="0" w:color="000000"/>
            </w:tcBorders>
            <w:shd w:val="clear" w:color="auto" w:fill="auto"/>
            <w:hideMark/>
          </w:tcPr>
          <w:p w14:paraId="744E6734"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n’est pas bien formée ou bien construite. </w:t>
            </w:r>
          </w:p>
        </w:tc>
      </w:tr>
      <w:tr w:rsidR="002C3691" w:rsidRPr="003B41CB" w14:paraId="33707734" w14:textId="77777777" w:rsidTr="002C3691">
        <w:trPr>
          <w:trHeight w:val="1350"/>
        </w:trPr>
        <w:tc>
          <w:tcPr>
            <w:tcW w:w="1515" w:type="dxa"/>
            <w:tcBorders>
              <w:top w:val="nil"/>
              <w:left w:val="single" w:sz="6" w:space="0" w:color="000000"/>
              <w:bottom w:val="single" w:sz="6" w:space="0" w:color="000000"/>
              <w:right w:val="single" w:sz="6" w:space="0" w:color="000000"/>
            </w:tcBorders>
            <w:shd w:val="clear" w:color="auto" w:fill="auto"/>
            <w:hideMark/>
          </w:tcPr>
          <w:p w14:paraId="12C79A93" w14:textId="77777777" w:rsidR="002C3691" w:rsidRPr="003B41CB" w:rsidRDefault="002C3691" w:rsidP="002C3691">
            <w:pPr>
              <w:textAlignment w:val="baseline"/>
              <w:rPr>
                <w:rFonts w:ascii="Arial" w:eastAsia="Times New Roman" w:hAnsi="Arial" w:cs="Arial"/>
                <w:lang w:val="en-CA" w:eastAsia="en-CA"/>
              </w:rPr>
            </w:pPr>
            <w:r w:rsidRPr="003B41CB">
              <w:rPr>
                <w:rFonts w:ascii="Arial" w:eastAsia="Times New Roman" w:hAnsi="Arial" w:cs="Arial"/>
                <w:b/>
                <w:bCs/>
                <w:sz w:val="20"/>
                <w:szCs w:val="20"/>
                <w:lang w:val="fr-CA" w:eastAsia="en-CA"/>
              </w:rPr>
              <w:t>Réalisation</w:t>
            </w:r>
            <w:r w:rsidRPr="003B41CB">
              <w:rPr>
                <w:rFonts w:ascii="Arial" w:eastAsia="Times New Roman" w:hAnsi="Arial" w:cs="Arial"/>
                <w:sz w:val="20"/>
                <w:szCs w:val="20"/>
                <w:lang w:val="en-CA" w:eastAsia="en-CA"/>
              </w:rPr>
              <w:t> </w:t>
            </w:r>
          </w:p>
        </w:tc>
        <w:tc>
          <w:tcPr>
            <w:tcW w:w="2250" w:type="dxa"/>
            <w:tcBorders>
              <w:top w:val="nil"/>
              <w:left w:val="nil"/>
              <w:bottom w:val="single" w:sz="6" w:space="0" w:color="000000"/>
              <w:right w:val="single" w:sz="6" w:space="0" w:color="000000"/>
            </w:tcBorders>
            <w:shd w:val="clear" w:color="auto" w:fill="auto"/>
            <w:hideMark/>
          </w:tcPr>
          <w:p w14:paraId="0E81B4F9"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a été très bien pensée. L’élève a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21087772"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a été bien pensée. L’élève a parfois résous les problèmes de construction seul. </w:t>
            </w:r>
          </w:p>
        </w:tc>
        <w:tc>
          <w:tcPr>
            <w:tcW w:w="2250" w:type="dxa"/>
            <w:tcBorders>
              <w:top w:val="nil"/>
              <w:left w:val="nil"/>
              <w:bottom w:val="single" w:sz="6" w:space="0" w:color="000000"/>
              <w:right w:val="single" w:sz="6" w:space="0" w:color="000000"/>
            </w:tcBorders>
            <w:shd w:val="clear" w:color="auto" w:fill="auto"/>
            <w:hideMark/>
          </w:tcPr>
          <w:p w14:paraId="5CDB12B9"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a été construite, mais les problèmes de construction n’ont pas été résous. </w:t>
            </w:r>
          </w:p>
        </w:tc>
        <w:tc>
          <w:tcPr>
            <w:tcW w:w="2250" w:type="dxa"/>
            <w:tcBorders>
              <w:top w:val="nil"/>
              <w:left w:val="nil"/>
              <w:bottom w:val="single" w:sz="6" w:space="0" w:color="000000"/>
              <w:right w:val="single" w:sz="6" w:space="0" w:color="000000"/>
            </w:tcBorders>
            <w:shd w:val="clear" w:color="auto" w:fill="auto"/>
            <w:hideMark/>
          </w:tcPr>
          <w:p w14:paraId="5B6A39E4"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La sculpture n’est pas terminée. </w:t>
            </w:r>
          </w:p>
          <w:p w14:paraId="153BD53E" w14:textId="77777777" w:rsidR="002C3691" w:rsidRPr="003B41CB" w:rsidRDefault="002C3691" w:rsidP="002C3691">
            <w:pPr>
              <w:textAlignment w:val="baseline"/>
              <w:rPr>
                <w:rFonts w:ascii="Arial" w:eastAsia="Times New Roman" w:hAnsi="Arial" w:cs="Arial"/>
                <w:lang w:val="fr-CA" w:eastAsia="en-CA"/>
              </w:rPr>
            </w:pPr>
            <w:r w:rsidRPr="003B41CB">
              <w:rPr>
                <w:rFonts w:ascii="Arial" w:eastAsia="Times New Roman" w:hAnsi="Arial" w:cs="Arial"/>
                <w:sz w:val="20"/>
                <w:szCs w:val="20"/>
                <w:lang w:val="fr-CA" w:eastAsia="en-CA"/>
              </w:rPr>
              <w:t> </w:t>
            </w:r>
          </w:p>
        </w:tc>
      </w:tr>
    </w:tbl>
    <w:p w14:paraId="7C99CAE5" w14:textId="77777777" w:rsidR="002C3691" w:rsidRPr="003B41CB" w:rsidRDefault="002C3691" w:rsidP="002C3691">
      <w:pPr>
        <w:jc w:val="right"/>
        <w:textAlignment w:val="baseline"/>
        <w:rPr>
          <w:rFonts w:ascii="Arial" w:eastAsia="Times New Roman" w:hAnsi="Arial" w:cs="Arial"/>
          <w:sz w:val="18"/>
          <w:szCs w:val="18"/>
          <w:lang w:val="fr-CA" w:eastAsia="en-CA"/>
        </w:rPr>
      </w:pPr>
      <w:r w:rsidRPr="003B41CB">
        <w:rPr>
          <w:rFonts w:ascii="Arial" w:eastAsia="Times New Roman" w:hAnsi="Arial" w:cs="Arial"/>
          <w:lang w:val="fr-CA" w:eastAsia="en-CA"/>
        </w:rPr>
        <w:t> </w:t>
      </w:r>
    </w:p>
    <w:p w14:paraId="3309BE8F" w14:textId="77777777" w:rsidR="002C3691" w:rsidRPr="003B41CB" w:rsidRDefault="002C3691" w:rsidP="002C3691">
      <w:pPr>
        <w:jc w:val="right"/>
        <w:textAlignment w:val="baseline"/>
        <w:rPr>
          <w:rFonts w:ascii="Arial" w:eastAsia="Times New Roman" w:hAnsi="Arial" w:cs="Arial"/>
          <w:sz w:val="18"/>
          <w:szCs w:val="18"/>
          <w:lang w:val="fr-CA" w:eastAsia="en-CA"/>
        </w:rPr>
      </w:pPr>
      <w:r w:rsidRPr="003B41CB">
        <w:rPr>
          <w:rFonts w:ascii="Arial" w:eastAsia="Times New Roman" w:hAnsi="Arial" w:cs="Arial"/>
          <w:lang w:val="fr-CA" w:eastAsia="en-CA"/>
        </w:rPr>
        <w:t> </w:t>
      </w:r>
    </w:p>
    <w:sectPr w:rsidR="002C3691" w:rsidRPr="003B41CB">
      <w:headerReference w:type="default" r:id="rId8"/>
      <w:footerReference w:type="default" r:id="rId9"/>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6A72" w14:textId="77777777" w:rsidR="008175DD" w:rsidRDefault="008175DD">
      <w:r>
        <w:separator/>
      </w:r>
    </w:p>
  </w:endnote>
  <w:endnote w:type="continuationSeparator" w:id="0">
    <w:p w14:paraId="31B4643F" w14:textId="77777777" w:rsidR="008175DD" w:rsidRDefault="0081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FFF5" w14:textId="77777777" w:rsidR="008175DD" w:rsidRDefault="008175DD">
      <w:r>
        <w:separator/>
      </w:r>
    </w:p>
  </w:footnote>
  <w:footnote w:type="continuationSeparator" w:id="0">
    <w:p w14:paraId="5A6638E1" w14:textId="77777777" w:rsidR="008175DD" w:rsidRDefault="0081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1172A4"/>
    <w:multiLevelType w:val="multilevel"/>
    <w:tmpl w:val="9AB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401DE4"/>
    <w:multiLevelType w:val="multilevel"/>
    <w:tmpl w:val="EDF2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56565"/>
    <w:multiLevelType w:val="multilevel"/>
    <w:tmpl w:val="2EF6F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24DE3"/>
    <w:multiLevelType w:val="multilevel"/>
    <w:tmpl w:val="A5EE4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1E94C9D"/>
    <w:multiLevelType w:val="multilevel"/>
    <w:tmpl w:val="AE52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6B03C1"/>
    <w:multiLevelType w:val="multilevel"/>
    <w:tmpl w:val="6A1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3F3E56"/>
    <w:multiLevelType w:val="multilevel"/>
    <w:tmpl w:val="5DBC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424AD2"/>
    <w:multiLevelType w:val="multilevel"/>
    <w:tmpl w:val="585A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D766BE"/>
    <w:multiLevelType w:val="multilevel"/>
    <w:tmpl w:val="BC3E2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682F0F"/>
    <w:multiLevelType w:val="multilevel"/>
    <w:tmpl w:val="0C78D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D5118"/>
    <w:multiLevelType w:val="multilevel"/>
    <w:tmpl w:val="77A6B1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202C6"/>
    <w:multiLevelType w:val="multilevel"/>
    <w:tmpl w:val="06D2F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8"/>
  </w:num>
  <w:num w:numId="4">
    <w:abstractNumId w:val="0"/>
  </w:num>
  <w:num w:numId="5">
    <w:abstractNumId w:val="7"/>
  </w:num>
  <w:num w:numId="6">
    <w:abstractNumId w:val="2"/>
  </w:num>
  <w:num w:numId="7">
    <w:abstractNumId w:val="16"/>
  </w:num>
  <w:num w:numId="8">
    <w:abstractNumId w:val="10"/>
  </w:num>
  <w:num w:numId="9">
    <w:abstractNumId w:val="9"/>
  </w:num>
  <w:num w:numId="10">
    <w:abstractNumId w:val="11"/>
  </w:num>
  <w:num w:numId="11">
    <w:abstractNumId w:val="12"/>
  </w:num>
  <w:num w:numId="12">
    <w:abstractNumId w:val="13"/>
  </w:num>
  <w:num w:numId="13">
    <w:abstractNumId w:val="15"/>
  </w:num>
  <w:num w:numId="14">
    <w:abstractNumId w:val="18"/>
  </w:num>
  <w:num w:numId="15">
    <w:abstractNumId w:val="17"/>
  </w:num>
  <w:num w:numId="16">
    <w:abstractNumId w:val="5"/>
  </w:num>
  <w:num w:numId="17">
    <w:abstractNumId w:val="1"/>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44798"/>
    <w:rsid w:val="000E3DD3"/>
    <w:rsid w:val="00227590"/>
    <w:rsid w:val="002C3691"/>
    <w:rsid w:val="002E0054"/>
    <w:rsid w:val="0030391A"/>
    <w:rsid w:val="00373C04"/>
    <w:rsid w:val="003B3B09"/>
    <w:rsid w:val="003B41CB"/>
    <w:rsid w:val="003D6C7B"/>
    <w:rsid w:val="003E0C9C"/>
    <w:rsid w:val="00586292"/>
    <w:rsid w:val="005E4437"/>
    <w:rsid w:val="00630707"/>
    <w:rsid w:val="008175DD"/>
    <w:rsid w:val="008B2283"/>
    <w:rsid w:val="009363F3"/>
    <w:rsid w:val="00A52770"/>
    <w:rsid w:val="00A65581"/>
    <w:rsid w:val="00CD173B"/>
    <w:rsid w:val="00D10D11"/>
    <w:rsid w:val="00DD6D39"/>
    <w:rsid w:val="00E03A1E"/>
    <w:rsid w:val="00E2282E"/>
    <w:rsid w:val="00EB6A89"/>
    <w:rsid w:val="00FC1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5957">
      <w:bodyDiv w:val="1"/>
      <w:marLeft w:val="0"/>
      <w:marRight w:val="0"/>
      <w:marTop w:val="0"/>
      <w:marBottom w:val="0"/>
      <w:divBdr>
        <w:top w:val="none" w:sz="0" w:space="0" w:color="auto"/>
        <w:left w:val="none" w:sz="0" w:space="0" w:color="auto"/>
        <w:bottom w:val="none" w:sz="0" w:space="0" w:color="auto"/>
        <w:right w:val="none" w:sz="0" w:space="0" w:color="auto"/>
      </w:divBdr>
      <w:divsChild>
        <w:div w:id="423189554">
          <w:marLeft w:val="0"/>
          <w:marRight w:val="0"/>
          <w:marTop w:val="0"/>
          <w:marBottom w:val="0"/>
          <w:divBdr>
            <w:top w:val="none" w:sz="0" w:space="0" w:color="auto"/>
            <w:left w:val="none" w:sz="0" w:space="0" w:color="auto"/>
            <w:bottom w:val="none" w:sz="0" w:space="0" w:color="auto"/>
            <w:right w:val="none" w:sz="0" w:space="0" w:color="auto"/>
          </w:divBdr>
          <w:divsChild>
            <w:div w:id="651179459">
              <w:marLeft w:val="0"/>
              <w:marRight w:val="0"/>
              <w:marTop w:val="30"/>
              <w:marBottom w:val="30"/>
              <w:divBdr>
                <w:top w:val="none" w:sz="0" w:space="0" w:color="auto"/>
                <w:left w:val="none" w:sz="0" w:space="0" w:color="auto"/>
                <w:bottom w:val="none" w:sz="0" w:space="0" w:color="auto"/>
                <w:right w:val="none" w:sz="0" w:space="0" w:color="auto"/>
              </w:divBdr>
              <w:divsChild>
                <w:div w:id="1066803856">
                  <w:marLeft w:val="0"/>
                  <w:marRight w:val="0"/>
                  <w:marTop w:val="0"/>
                  <w:marBottom w:val="0"/>
                  <w:divBdr>
                    <w:top w:val="none" w:sz="0" w:space="0" w:color="auto"/>
                    <w:left w:val="none" w:sz="0" w:space="0" w:color="auto"/>
                    <w:bottom w:val="none" w:sz="0" w:space="0" w:color="auto"/>
                    <w:right w:val="none" w:sz="0" w:space="0" w:color="auto"/>
                  </w:divBdr>
                  <w:divsChild>
                    <w:div w:id="1350764336">
                      <w:marLeft w:val="0"/>
                      <w:marRight w:val="0"/>
                      <w:marTop w:val="0"/>
                      <w:marBottom w:val="0"/>
                      <w:divBdr>
                        <w:top w:val="none" w:sz="0" w:space="0" w:color="auto"/>
                        <w:left w:val="none" w:sz="0" w:space="0" w:color="auto"/>
                        <w:bottom w:val="none" w:sz="0" w:space="0" w:color="auto"/>
                        <w:right w:val="none" w:sz="0" w:space="0" w:color="auto"/>
                      </w:divBdr>
                    </w:div>
                  </w:divsChild>
                </w:div>
                <w:div w:id="1244100838">
                  <w:marLeft w:val="0"/>
                  <w:marRight w:val="0"/>
                  <w:marTop w:val="0"/>
                  <w:marBottom w:val="0"/>
                  <w:divBdr>
                    <w:top w:val="none" w:sz="0" w:space="0" w:color="auto"/>
                    <w:left w:val="none" w:sz="0" w:space="0" w:color="auto"/>
                    <w:bottom w:val="none" w:sz="0" w:space="0" w:color="auto"/>
                    <w:right w:val="none" w:sz="0" w:space="0" w:color="auto"/>
                  </w:divBdr>
                  <w:divsChild>
                    <w:div w:id="52628739">
                      <w:marLeft w:val="0"/>
                      <w:marRight w:val="0"/>
                      <w:marTop w:val="0"/>
                      <w:marBottom w:val="0"/>
                      <w:divBdr>
                        <w:top w:val="none" w:sz="0" w:space="0" w:color="auto"/>
                        <w:left w:val="none" w:sz="0" w:space="0" w:color="auto"/>
                        <w:bottom w:val="none" w:sz="0" w:space="0" w:color="auto"/>
                        <w:right w:val="none" w:sz="0" w:space="0" w:color="auto"/>
                      </w:divBdr>
                    </w:div>
                  </w:divsChild>
                </w:div>
                <w:div w:id="1643265991">
                  <w:marLeft w:val="0"/>
                  <w:marRight w:val="0"/>
                  <w:marTop w:val="0"/>
                  <w:marBottom w:val="0"/>
                  <w:divBdr>
                    <w:top w:val="none" w:sz="0" w:space="0" w:color="auto"/>
                    <w:left w:val="none" w:sz="0" w:space="0" w:color="auto"/>
                    <w:bottom w:val="none" w:sz="0" w:space="0" w:color="auto"/>
                    <w:right w:val="none" w:sz="0" w:space="0" w:color="auto"/>
                  </w:divBdr>
                  <w:divsChild>
                    <w:div w:id="1104115089">
                      <w:marLeft w:val="0"/>
                      <w:marRight w:val="0"/>
                      <w:marTop w:val="0"/>
                      <w:marBottom w:val="0"/>
                      <w:divBdr>
                        <w:top w:val="none" w:sz="0" w:space="0" w:color="auto"/>
                        <w:left w:val="none" w:sz="0" w:space="0" w:color="auto"/>
                        <w:bottom w:val="none" w:sz="0" w:space="0" w:color="auto"/>
                        <w:right w:val="none" w:sz="0" w:space="0" w:color="auto"/>
                      </w:divBdr>
                    </w:div>
                  </w:divsChild>
                </w:div>
                <w:div w:id="1806045556">
                  <w:marLeft w:val="0"/>
                  <w:marRight w:val="0"/>
                  <w:marTop w:val="0"/>
                  <w:marBottom w:val="0"/>
                  <w:divBdr>
                    <w:top w:val="none" w:sz="0" w:space="0" w:color="auto"/>
                    <w:left w:val="none" w:sz="0" w:space="0" w:color="auto"/>
                    <w:bottom w:val="none" w:sz="0" w:space="0" w:color="auto"/>
                    <w:right w:val="none" w:sz="0" w:space="0" w:color="auto"/>
                  </w:divBdr>
                  <w:divsChild>
                    <w:div w:id="1392079286">
                      <w:marLeft w:val="0"/>
                      <w:marRight w:val="0"/>
                      <w:marTop w:val="0"/>
                      <w:marBottom w:val="0"/>
                      <w:divBdr>
                        <w:top w:val="none" w:sz="0" w:space="0" w:color="auto"/>
                        <w:left w:val="none" w:sz="0" w:space="0" w:color="auto"/>
                        <w:bottom w:val="none" w:sz="0" w:space="0" w:color="auto"/>
                        <w:right w:val="none" w:sz="0" w:space="0" w:color="auto"/>
                      </w:divBdr>
                    </w:div>
                  </w:divsChild>
                </w:div>
                <w:div w:id="1972205467">
                  <w:marLeft w:val="0"/>
                  <w:marRight w:val="0"/>
                  <w:marTop w:val="0"/>
                  <w:marBottom w:val="0"/>
                  <w:divBdr>
                    <w:top w:val="none" w:sz="0" w:space="0" w:color="auto"/>
                    <w:left w:val="none" w:sz="0" w:space="0" w:color="auto"/>
                    <w:bottom w:val="none" w:sz="0" w:space="0" w:color="auto"/>
                    <w:right w:val="none" w:sz="0" w:space="0" w:color="auto"/>
                  </w:divBdr>
                  <w:divsChild>
                    <w:div w:id="563679877">
                      <w:marLeft w:val="0"/>
                      <w:marRight w:val="0"/>
                      <w:marTop w:val="0"/>
                      <w:marBottom w:val="0"/>
                      <w:divBdr>
                        <w:top w:val="none" w:sz="0" w:space="0" w:color="auto"/>
                        <w:left w:val="none" w:sz="0" w:space="0" w:color="auto"/>
                        <w:bottom w:val="none" w:sz="0" w:space="0" w:color="auto"/>
                        <w:right w:val="none" w:sz="0" w:space="0" w:color="auto"/>
                      </w:divBdr>
                    </w:div>
                  </w:divsChild>
                </w:div>
                <w:div w:id="1067606831">
                  <w:marLeft w:val="0"/>
                  <w:marRight w:val="0"/>
                  <w:marTop w:val="0"/>
                  <w:marBottom w:val="0"/>
                  <w:divBdr>
                    <w:top w:val="none" w:sz="0" w:space="0" w:color="auto"/>
                    <w:left w:val="none" w:sz="0" w:space="0" w:color="auto"/>
                    <w:bottom w:val="none" w:sz="0" w:space="0" w:color="auto"/>
                    <w:right w:val="none" w:sz="0" w:space="0" w:color="auto"/>
                  </w:divBdr>
                  <w:divsChild>
                    <w:div w:id="442261519">
                      <w:marLeft w:val="0"/>
                      <w:marRight w:val="0"/>
                      <w:marTop w:val="0"/>
                      <w:marBottom w:val="0"/>
                      <w:divBdr>
                        <w:top w:val="none" w:sz="0" w:space="0" w:color="auto"/>
                        <w:left w:val="none" w:sz="0" w:space="0" w:color="auto"/>
                        <w:bottom w:val="none" w:sz="0" w:space="0" w:color="auto"/>
                        <w:right w:val="none" w:sz="0" w:space="0" w:color="auto"/>
                      </w:divBdr>
                    </w:div>
                  </w:divsChild>
                </w:div>
                <w:div w:id="1586454343">
                  <w:marLeft w:val="0"/>
                  <w:marRight w:val="0"/>
                  <w:marTop w:val="0"/>
                  <w:marBottom w:val="0"/>
                  <w:divBdr>
                    <w:top w:val="none" w:sz="0" w:space="0" w:color="auto"/>
                    <w:left w:val="none" w:sz="0" w:space="0" w:color="auto"/>
                    <w:bottom w:val="none" w:sz="0" w:space="0" w:color="auto"/>
                    <w:right w:val="none" w:sz="0" w:space="0" w:color="auto"/>
                  </w:divBdr>
                  <w:divsChild>
                    <w:div w:id="435636835">
                      <w:marLeft w:val="0"/>
                      <w:marRight w:val="0"/>
                      <w:marTop w:val="0"/>
                      <w:marBottom w:val="0"/>
                      <w:divBdr>
                        <w:top w:val="none" w:sz="0" w:space="0" w:color="auto"/>
                        <w:left w:val="none" w:sz="0" w:space="0" w:color="auto"/>
                        <w:bottom w:val="none" w:sz="0" w:space="0" w:color="auto"/>
                        <w:right w:val="none" w:sz="0" w:space="0" w:color="auto"/>
                      </w:divBdr>
                    </w:div>
                  </w:divsChild>
                </w:div>
                <w:div w:id="397435300">
                  <w:marLeft w:val="0"/>
                  <w:marRight w:val="0"/>
                  <w:marTop w:val="0"/>
                  <w:marBottom w:val="0"/>
                  <w:divBdr>
                    <w:top w:val="none" w:sz="0" w:space="0" w:color="auto"/>
                    <w:left w:val="none" w:sz="0" w:space="0" w:color="auto"/>
                    <w:bottom w:val="none" w:sz="0" w:space="0" w:color="auto"/>
                    <w:right w:val="none" w:sz="0" w:space="0" w:color="auto"/>
                  </w:divBdr>
                  <w:divsChild>
                    <w:div w:id="670985351">
                      <w:marLeft w:val="0"/>
                      <w:marRight w:val="0"/>
                      <w:marTop w:val="0"/>
                      <w:marBottom w:val="0"/>
                      <w:divBdr>
                        <w:top w:val="none" w:sz="0" w:space="0" w:color="auto"/>
                        <w:left w:val="none" w:sz="0" w:space="0" w:color="auto"/>
                        <w:bottom w:val="none" w:sz="0" w:space="0" w:color="auto"/>
                        <w:right w:val="none" w:sz="0" w:space="0" w:color="auto"/>
                      </w:divBdr>
                    </w:div>
                  </w:divsChild>
                </w:div>
                <w:div w:id="422576847">
                  <w:marLeft w:val="0"/>
                  <w:marRight w:val="0"/>
                  <w:marTop w:val="0"/>
                  <w:marBottom w:val="0"/>
                  <w:divBdr>
                    <w:top w:val="none" w:sz="0" w:space="0" w:color="auto"/>
                    <w:left w:val="none" w:sz="0" w:space="0" w:color="auto"/>
                    <w:bottom w:val="none" w:sz="0" w:space="0" w:color="auto"/>
                    <w:right w:val="none" w:sz="0" w:space="0" w:color="auto"/>
                  </w:divBdr>
                  <w:divsChild>
                    <w:div w:id="37173139">
                      <w:marLeft w:val="0"/>
                      <w:marRight w:val="0"/>
                      <w:marTop w:val="0"/>
                      <w:marBottom w:val="0"/>
                      <w:divBdr>
                        <w:top w:val="none" w:sz="0" w:space="0" w:color="auto"/>
                        <w:left w:val="none" w:sz="0" w:space="0" w:color="auto"/>
                        <w:bottom w:val="none" w:sz="0" w:space="0" w:color="auto"/>
                        <w:right w:val="none" w:sz="0" w:space="0" w:color="auto"/>
                      </w:divBdr>
                    </w:div>
                  </w:divsChild>
                </w:div>
                <w:div w:id="945500899">
                  <w:marLeft w:val="0"/>
                  <w:marRight w:val="0"/>
                  <w:marTop w:val="0"/>
                  <w:marBottom w:val="0"/>
                  <w:divBdr>
                    <w:top w:val="none" w:sz="0" w:space="0" w:color="auto"/>
                    <w:left w:val="none" w:sz="0" w:space="0" w:color="auto"/>
                    <w:bottom w:val="none" w:sz="0" w:space="0" w:color="auto"/>
                    <w:right w:val="none" w:sz="0" w:space="0" w:color="auto"/>
                  </w:divBdr>
                  <w:divsChild>
                    <w:div w:id="1304310782">
                      <w:marLeft w:val="0"/>
                      <w:marRight w:val="0"/>
                      <w:marTop w:val="0"/>
                      <w:marBottom w:val="0"/>
                      <w:divBdr>
                        <w:top w:val="none" w:sz="0" w:space="0" w:color="auto"/>
                        <w:left w:val="none" w:sz="0" w:space="0" w:color="auto"/>
                        <w:bottom w:val="none" w:sz="0" w:space="0" w:color="auto"/>
                        <w:right w:val="none" w:sz="0" w:space="0" w:color="auto"/>
                      </w:divBdr>
                    </w:div>
                  </w:divsChild>
                </w:div>
                <w:div w:id="1363827123">
                  <w:marLeft w:val="0"/>
                  <w:marRight w:val="0"/>
                  <w:marTop w:val="0"/>
                  <w:marBottom w:val="0"/>
                  <w:divBdr>
                    <w:top w:val="none" w:sz="0" w:space="0" w:color="auto"/>
                    <w:left w:val="none" w:sz="0" w:space="0" w:color="auto"/>
                    <w:bottom w:val="none" w:sz="0" w:space="0" w:color="auto"/>
                    <w:right w:val="none" w:sz="0" w:space="0" w:color="auto"/>
                  </w:divBdr>
                  <w:divsChild>
                    <w:div w:id="915675383">
                      <w:marLeft w:val="0"/>
                      <w:marRight w:val="0"/>
                      <w:marTop w:val="0"/>
                      <w:marBottom w:val="0"/>
                      <w:divBdr>
                        <w:top w:val="none" w:sz="0" w:space="0" w:color="auto"/>
                        <w:left w:val="none" w:sz="0" w:space="0" w:color="auto"/>
                        <w:bottom w:val="none" w:sz="0" w:space="0" w:color="auto"/>
                        <w:right w:val="none" w:sz="0" w:space="0" w:color="auto"/>
                      </w:divBdr>
                    </w:div>
                  </w:divsChild>
                </w:div>
                <w:div w:id="2117753359">
                  <w:marLeft w:val="0"/>
                  <w:marRight w:val="0"/>
                  <w:marTop w:val="0"/>
                  <w:marBottom w:val="0"/>
                  <w:divBdr>
                    <w:top w:val="none" w:sz="0" w:space="0" w:color="auto"/>
                    <w:left w:val="none" w:sz="0" w:space="0" w:color="auto"/>
                    <w:bottom w:val="none" w:sz="0" w:space="0" w:color="auto"/>
                    <w:right w:val="none" w:sz="0" w:space="0" w:color="auto"/>
                  </w:divBdr>
                  <w:divsChild>
                    <w:div w:id="949170032">
                      <w:marLeft w:val="0"/>
                      <w:marRight w:val="0"/>
                      <w:marTop w:val="0"/>
                      <w:marBottom w:val="0"/>
                      <w:divBdr>
                        <w:top w:val="none" w:sz="0" w:space="0" w:color="auto"/>
                        <w:left w:val="none" w:sz="0" w:space="0" w:color="auto"/>
                        <w:bottom w:val="none" w:sz="0" w:space="0" w:color="auto"/>
                        <w:right w:val="none" w:sz="0" w:space="0" w:color="auto"/>
                      </w:divBdr>
                    </w:div>
                  </w:divsChild>
                </w:div>
                <w:div w:id="37516608">
                  <w:marLeft w:val="0"/>
                  <w:marRight w:val="0"/>
                  <w:marTop w:val="0"/>
                  <w:marBottom w:val="0"/>
                  <w:divBdr>
                    <w:top w:val="none" w:sz="0" w:space="0" w:color="auto"/>
                    <w:left w:val="none" w:sz="0" w:space="0" w:color="auto"/>
                    <w:bottom w:val="none" w:sz="0" w:space="0" w:color="auto"/>
                    <w:right w:val="none" w:sz="0" w:space="0" w:color="auto"/>
                  </w:divBdr>
                  <w:divsChild>
                    <w:div w:id="382337961">
                      <w:marLeft w:val="0"/>
                      <w:marRight w:val="0"/>
                      <w:marTop w:val="0"/>
                      <w:marBottom w:val="0"/>
                      <w:divBdr>
                        <w:top w:val="none" w:sz="0" w:space="0" w:color="auto"/>
                        <w:left w:val="none" w:sz="0" w:space="0" w:color="auto"/>
                        <w:bottom w:val="none" w:sz="0" w:space="0" w:color="auto"/>
                        <w:right w:val="none" w:sz="0" w:space="0" w:color="auto"/>
                      </w:divBdr>
                    </w:div>
                  </w:divsChild>
                </w:div>
                <w:div w:id="724916174">
                  <w:marLeft w:val="0"/>
                  <w:marRight w:val="0"/>
                  <w:marTop w:val="0"/>
                  <w:marBottom w:val="0"/>
                  <w:divBdr>
                    <w:top w:val="none" w:sz="0" w:space="0" w:color="auto"/>
                    <w:left w:val="none" w:sz="0" w:space="0" w:color="auto"/>
                    <w:bottom w:val="none" w:sz="0" w:space="0" w:color="auto"/>
                    <w:right w:val="none" w:sz="0" w:space="0" w:color="auto"/>
                  </w:divBdr>
                  <w:divsChild>
                    <w:div w:id="931430141">
                      <w:marLeft w:val="0"/>
                      <w:marRight w:val="0"/>
                      <w:marTop w:val="0"/>
                      <w:marBottom w:val="0"/>
                      <w:divBdr>
                        <w:top w:val="none" w:sz="0" w:space="0" w:color="auto"/>
                        <w:left w:val="none" w:sz="0" w:space="0" w:color="auto"/>
                        <w:bottom w:val="none" w:sz="0" w:space="0" w:color="auto"/>
                        <w:right w:val="none" w:sz="0" w:space="0" w:color="auto"/>
                      </w:divBdr>
                    </w:div>
                    <w:div w:id="1562524178">
                      <w:marLeft w:val="0"/>
                      <w:marRight w:val="0"/>
                      <w:marTop w:val="0"/>
                      <w:marBottom w:val="0"/>
                      <w:divBdr>
                        <w:top w:val="none" w:sz="0" w:space="0" w:color="auto"/>
                        <w:left w:val="none" w:sz="0" w:space="0" w:color="auto"/>
                        <w:bottom w:val="none" w:sz="0" w:space="0" w:color="auto"/>
                        <w:right w:val="none" w:sz="0" w:space="0" w:color="auto"/>
                      </w:divBdr>
                    </w:div>
                    <w:div w:id="268860174">
                      <w:marLeft w:val="0"/>
                      <w:marRight w:val="0"/>
                      <w:marTop w:val="0"/>
                      <w:marBottom w:val="0"/>
                      <w:divBdr>
                        <w:top w:val="none" w:sz="0" w:space="0" w:color="auto"/>
                        <w:left w:val="none" w:sz="0" w:space="0" w:color="auto"/>
                        <w:bottom w:val="none" w:sz="0" w:space="0" w:color="auto"/>
                        <w:right w:val="none" w:sz="0" w:space="0" w:color="auto"/>
                      </w:divBdr>
                    </w:div>
                    <w:div w:id="228000141">
                      <w:marLeft w:val="0"/>
                      <w:marRight w:val="0"/>
                      <w:marTop w:val="0"/>
                      <w:marBottom w:val="0"/>
                      <w:divBdr>
                        <w:top w:val="none" w:sz="0" w:space="0" w:color="auto"/>
                        <w:left w:val="none" w:sz="0" w:space="0" w:color="auto"/>
                        <w:bottom w:val="none" w:sz="0" w:space="0" w:color="auto"/>
                        <w:right w:val="none" w:sz="0" w:space="0" w:color="auto"/>
                      </w:divBdr>
                    </w:div>
                    <w:div w:id="1545481374">
                      <w:marLeft w:val="0"/>
                      <w:marRight w:val="0"/>
                      <w:marTop w:val="0"/>
                      <w:marBottom w:val="0"/>
                      <w:divBdr>
                        <w:top w:val="none" w:sz="0" w:space="0" w:color="auto"/>
                        <w:left w:val="none" w:sz="0" w:space="0" w:color="auto"/>
                        <w:bottom w:val="none" w:sz="0" w:space="0" w:color="auto"/>
                        <w:right w:val="none" w:sz="0" w:space="0" w:color="auto"/>
                      </w:divBdr>
                    </w:div>
                    <w:div w:id="2069766941">
                      <w:marLeft w:val="0"/>
                      <w:marRight w:val="0"/>
                      <w:marTop w:val="0"/>
                      <w:marBottom w:val="0"/>
                      <w:divBdr>
                        <w:top w:val="none" w:sz="0" w:space="0" w:color="auto"/>
                        <w:left w:val="none" w:sz="0" w:space="0" w:color="auto"/>
                        <w:bottom w:val="none" w:sz="0" w:space="0" w:color="auto"/>
                        <w:right w:val="none" w:sz="0" w:space="0" w:color="auto"/>
                      </w:divBdr>
                    </w:div>
                  </w:divsChild>
                </w:div>
                <w:div w:id="899555677">
                  <w:marLeft w:val="0"/>
                  <w:marRight w:val="0"/>
                  <w:marTop w:val="0"/>
                  <w:marBottom w:val="0"/>
                  <w:divBdr>
                    <w:top w:val="none" w:sz="0" w:space="0" w:color="auto"/>
                    <w:left w:val="none" w:sz="0" w:space="0" w:color="auto"/>
                    <w:bottom w:val="none" w:sz="0" w:space="0" w:color="auto"/>
                    <w:right w:val="none" w:sz="0" w:space="0" w:color="auto"/>
                  </w:divBdr>
                  <w:divsChild>
                    <w:div w:id="464659913">
                      <w:marLeft w:val="0"/>
                      <w:marRight w:val="0"/>
                      <w:marTop w:val="0"/>
                      <w:marBottom w:val="0"/>
                      <w:divBdr>
                        <w:top w:val="none" w:sz="0" w:space="0" w:color="auto"/>
                        <w:left w:val="none" w:sz="0" w:space="0" w:color="auto"/>
                        <w:bottom w:val="none" w:sz="0" w:space="0" w:color="auto"/>
                        <w:right w:val="none" w:sz="0" w:space="0" w:color="auto"/>
                      </w:divBdr>
                    </w:div>
                  </w:divsChild>
                </w:div>
                <w:div w:id="658919367">
                  <w:marLeft w:val="0"/>
                  <w:marRight w:val="0"/>
                  <w:marTop w:val="0"/>
                  <w:marBottom w:val="0"/>
                  <w:divBdr>
                    <w:top w:val="none" w:sz="0" w:space="0" w:color="auto"/>
                    <w:left w:val="none" w:sz="0" w:space="0" w:color="auto"/>
                    <w:bottom w:val="none" w:sz="0" w:space="0" w:color="auto"/>
                    <w:right w:val="none" w:sz="0" w:space="0" w:color="auto"/>
                  </w:divBdr>
                  <w:divsChild>
                    <w:div w:id="1079444635">
                      <w:marLeft w:val="0"/>
                      <w:marRight w:val="0"/>
                      <w:marTop w:val="0"/>
                      <w:marBottom w:val="0"/>
                      <w:divBdr>
                        <w:top w:val="none" w:sz="0" w:space="0" w:color="auto"/>
                        <w:left w:val="none" w:sz="0" w:space="0" w:color="auto"/>
                        <w:bottom w:val="none" w:sz="0" w:space="0" w:color="auto"/>
                        <w:right w:val="none" w:sz="0" w:space="0" w:color="auto"/>
                      </w:divBdr>
                    </w:div>
                  </w:divsChild>
                </w:div>
                <w:div w:id="821309480">
                  <w:marLeft w:val="0"/>
                  <w:marRight w:val="0"/>
                  <w:marTop w:val="0"/>
                  <w:marBottom w:val="0"/>
                  <w:divBdr>
                    <w:top w:val="none" w:sz="0" w:space="0" w:color="auto"/>
                    <w:left w:val="none" w:sz="0" w:space="0" w:color="auto"/>
                    <w:bottom w:val="none" w:sz="0" w:space="0" w:color="auto"/>
                    <w:right w:val="none" w:sz="0" w:space="0" w:color="auto"/>
                  </w:divBdr>
                  <w:divsChild>
                    <w:div w:id="764493916">
                      <w:marLeft w:val="0"/>
                      <w:marRight w:val="0"/>
                      <w:marTop w:val="0"/>
                      <w:marBottom w:val="0"/>
                      <w:divBdr>
                        <w:top w:val="none" w:sz="0" w:space="0" w:color="auto"/>
                        <w:left w:val="none" w:sz="0" w:space="0" w:color="auto"/>
                        <w:bottom w:val="none" w:sz="0" w:space="0" w:color="auto"/>
                        <w:right w:val="none" w:sz="0" w:space="0" w:color="auto"/>
                      </w:divBdr>
                    </w:div>
                  </w:divsChild>
                </w:div>
                <w:div w:id="1397244352">
                  <w:marLeft w:val="0"/>
                  <w:marRight w:val="0"/>
                  <w:marTop w:val="0"/>
                  <w:marBottom w:val="0"/>
                  <w:divBdr>
                    <w:top w:val="none" w:sz="0" w:space="0" w:color="auto"/>
                    <w:left w:val="none" w:sz="0" w:space="0" w:color="auto"/>
                    <w:bottom w:val="none" w:sz="0" w:space="0" w:color="auto"/>
                    <w:right w:val="none" w:sz="0" w:space="0" w:color="auto"/>
                  </w:divBdr>
                  <w:divsChild>
                    <w:div w:id="371081471">
                      <w:marLeft w:val="0"/>
                      <w:marRight w:val="0"/>
                      <w:marTop w:val="0"/>
                      <w:marBottom w:val="0"/>
                      <w:divBdr>
                        <w:top w:val="none" w:sz="0" w:space="0" w:color="auto"/>
                        <w:left w:val="none" w:sz="0" w:space="0" w:color="auto"/>
                        <w:bottom w:val="none" w:sz="0" w:space="0" w:color="auto"/>
                        <w:right w:val="none" w:sz="0" w:space="0" w:color="auto"/>
                      </w:divBdr>
                    </w:div>
                    <w:div w:id="17446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3072">
          <w:marLeft w:val="0"/>
          <w:marRight w:val="0"/>
          <w:marTop w:val="0"/>
          <w:marBottom w:val="0"/>
          <w:divBdr>
            <w:top w:val="none" w:sz="0" w:space="0" w:color="auto"/>
            <w:left w:val="none" w:sz="0" w:space="0" w:color="auto"/>
            <w:bottom w:val="none" w:sz="0" w:space="0" w:color="auto"/>
            <w:right w:val="none" w:sz="0" w:space="0" w:color="auto"/>
          </w:divBdr>
        </w:div>
        <w:div w:id="86587455">
          <w:marLeft w:val="0"/>
          <w:marRight w:val="0"/>
          <w:marTop w:val="0"/>
          <w:marBottom w:val="0"/>
          <w:divBdr>
            <w:top w:val="none" w:sz="0" w:space="0" w:color="auto"/>
            <w:left w:val="none" w:sz="0" w:space="0" w:color="auto"/>
            <w:bottom w:val="none" w:sz="0" w:space="0" w:color="auto"/>
            <w:right w:val="none" w:sz="0" w:space="0" w:color="auto"/>
          </w:divBdr>
        </w:div>
        <w:div w:id="1638103332">
          <w:marLeft w:val="0"/>
          <w:marRight w:val="0"/>
          <w:marTop w:val="0"/>
          <w:marBottom w:val="0"/>
          <w:divBdr>
            <w:top w:val="none" w:sz="0" w:space="0" w:color="auto"/>
            <w:left w:val="none" w:sz="0" w:space="0" w:color="auto"/>
            <w:bottom w:val="none" w:sz="0" w:space="0" w:color="auto"/>
            <w:right w:val="none" w:sz="0" w:space="0" w:color="auto"/>
          </w:divBdr>
        </w:div>
        <w:div w:id="390465035">
          <w:marLeft w:val="0"/>
          <w:marRight w:val="0"/>
          <w:marTop w:val="0"/>
          <w:marBottom w:val="0"/>
          <w:divBdr>
            <w:top w:val="none" w:sz="0" w:space="0" w:color="auto"/>
            <w:left w:val="none" w:sz="0" w:space="0" w:color="auto"/>
            <w:bottom w:val="none" w:sz="0" w:space="0" w:color="auto"/>
            <w:right w:val="none" w:sz="0" w:space="0" w:color="auto"/>
          </w:divBdr>
        </w:div>
        <w:div w:id="1607468979">
          <w:marLeft w:val="0"/>
          <w:marRight w:val="0"/>
          <w:marTop w:val="0"/>
          <w:marBottom w:val="0"/>
          <w:divBdr>
            <w:top w:val="none" w:sz="0" w:space="0" w:color="auto"/>
            <w:left w:val="none" w:sz="0" w:space="0" w:color="auto"/>
            <w:bottom w:val="none" w:sz="0" w:space="0" w:color="auto"/>
            <w:right w:val="none" w:sz="0" w:space="0" w:color="auto"/>
          </w:divBdr>
        </w:div>
        <w:div w:id="1436902773">
          <w:marLeft w:val="0"/>
          <w:marRight w:val="0"/>
          <w:marTop w:val="0"/>
          <w:marBottom w:val="0"/>
          <w:divBdr>
            <w:top w:val="none" w:sz="0" w:space="0" w:color="auto"/>
            <w:left w:val="none" w:sz="0" w:space="0" w:color="auto"/>
            <w:bottom w:val="none" w:sz="0" w:space="0" w:color="auto"/>
            <w:right w:val="none" w:sz="0" w:space="0" w:color="auto"/>
          </w:divBdr>
        </w:div>
        <w:div w:id="1808401024">
          <w:marLeft w:val="0"/>
          <w:marRight w:val="0"/>
          <w:marTop w:val="0"/>
          <w:marBottom w:val="0"/>
          <w:divBdr>
            <w:top w:val="none" w:sz="0" w:space="0" w:color="auto"/>
            <w:left w:val="none" w:sz="0" w:space="0" w:color="auto"/>
            <w:bottom w:val="none" w:sz="0" w:space="0" w:color="auto"/>
            <w:right w:val="none" w:sz="0" w:space="0" w:color="auto"/>
          </w:divBdr>
        </w:div>
        <w:div w:id="2046297140">
          <w:marLeft w:val="0"/>
          <w:marRight w:val="0"/>
          <w:marTop w:val="0"/>
          <w:marBottom w:val="0"/>
          <w:divBdr>
            <w:top w:val="none" w:sz="0" w:space="0" w:color="auto"/>
            <w:left w:val="none" w:sz="0" w:space="0" w:color="auto"/>
            <w:bottom w:val="none" w:sz="0" w:space="0" w:color="auto"/>
            <w:right w:val="none" w:sz="0" w:space="0" w:color="auto"/>
          </w:divBdr>
        </w:div>
        <w:div w:id="960302414">
          <w:marLeft w:val="0"/>
          <w:marRight w:val="0"/>
          <w:marTop w:val="0"/>
          <w:marBottom w:val="0"/>
          <w:divBdr>
            <w:top w:val="none" w:sz="0" w:space="0" w:color="auto"/>
            <w:left w:val="none" w:sz="0" w:space="0" w:color="auto"/>
            <w:bottom w:val="none" w:sz="0" w:space="0" w:color="auto"/>
            <w:right w:val="none" w:sz="0" w:space="0" w:color="auto"/>
          </w:divBdr>
        </w:div>
        <w:div w:id="2070877810">
          <w:marLeft w:val="0"/>
          <w:marRight w:val="0"/>
          <w:marTop w:val="0"/>
          <w:marBottom w:val="0"/>
          <w:divBdr>
            <w:top w:val="none" w:sz="0" w:space="0" w:color="auto"/>
            <w:left w:val="none" w:sz="0" w:space="0" w:color="auto"/>
            <w:bottom w:val="none" w:sz="0" w:space="0" w:color="auto"/>
            <w:right w:val="none" w:sz="0" w:space="0" w:color="auto"/>
          </w:divBdr>
        </w:div>
        <w:div w:id="587349213">
          <w:marLeft w:val="0"/>
          <w:marRight w:val="0"/>
          <w:marTop w:val="0"/>
          <w:marBottom w:val="0"/>
          <w:divBdr>
            <w:top w:val="none" w:sz="0" w:space="0" w:color="auto"/>
            <w:left w:val="none" w:sz="0" w:space="0" w:color="auto"/>
            <w:bottom w:val="none" w:sz="0" w:space="0" w:color="auto"/>
            <w:right w:val="none" w:sz="0" w:space="0" w:color="auto"/>
          </w:divBdr>
        </w:div>
        <w:div w:id="156120211">
          <w:marLeft w:val="0"/>
          <w:marRight w:val="0"/>
          <w:marTop w:val="0"/>
          <w:marBottom w:val="0"/>
          <w:divBdr>
            <w:top w:val="none" w:sz="0" w:space="0" w:color="auto"/>
            <w:left w:val="none" w:sz="0" w:space="0" w:color="auto"/>
            <w:bottom w:val="none" w:sz="0" w:space="0" w:color="auto"/>
            <w:right w:val="none" w:sz="0" w:space="0" w:color="auto"/>
          </w:divBdr>
        </w:div>
        <w:div w:id="2013411833">
          <w:marLeft w:val="0"/>
          <w:marRight w:val="0"/>
          <w:marTop w:val="0"/>
          <w:marBottom w:val="0"/>
          <w:divBdr>
            <w:top w:val="none" w:sz="0" w:space="0" w:color="auto"/>
            <w:left w:val="none" w:sz="0" w:space="0" w:color="auto"/>
            <w:bottom w:val="none" w:sz="0" w:space="0" w:color="auto"/>
            <w:right w:val="none" w:sz="0" w:space="0" w:color="auto"/>
          </w:divBdr>
        </w:div>
        <w:div w:id="368576039">
          <w:marLeft w:val="0"/>
          <w:marRight w:val="0"/>
          <w:marTop w:val="0"/>
          <w:marBottom w:val="0"/>
          <w:divBdr>
            <w:top w:val="none" w:sz="0" w:space="0" w:color="auto"/>
            <w:left w:val="none" w:sz="0" w:space="0" w:color="auto"/>
            <w:bottom w:val="none" w:sz="0" w:space="0" w:color="auto"/>
            <w:right w:val="none" w:sz="0" w:space="0" w:color="auto"/>
          </w:divBdr>
        </w:div>
        <w:div w:id="176433558">
          <w:marLeft w:val="0"/>
          <w:marRight w:val="0"/>
          <w:marTop w:val="0"/>
          <w:marBottom w:val="0"/>
          <w:divBdr>
            <w:top w:val="none" w:sz="0" w:space="0" w:color="auto"/>
            <w:left w:val="none" w:sz="0" w:space="0" w:color="auto"/>
            <w:bottom w:val="none" w:sz="0" w:space="0" w:color="auto"/>
            <w:right w:val="none" w:sz="0" w:space="0" w:color="auto"/>
          </w:divBdr>
        </w:div>
        <w:div w:id="1864006661">
          <w:marLeft w:val="0"/>
          <w:marRight w:val="0"/>
          <w:marTop w:val="0"/>
          <w:marBottom w:val="0"/>
          <w:divBdr>
            <w:top w:val="none" w:sz="0" w:space="0" w:color="auto"/>
            <w:left w:val="none" w:sz="0" w:space="0" w:color="auto"/>
            <w:bottom w:val="none" w:sz="0" w:space="0" w:color="auto"/>
            <w:right w:val="none" w:sz="0" w:space="0" w:color="auto"/>
          </w:divBdr>
        </w:div>
        <w:div w:id="1873763337">
          <w:marLeft w:val="0"/>
          <w:marRight w:val="0"/>
          <w:marTop w:val="0"/>
          <w:marBottom w:val="0"/>
          <w:divBdr>
            <w:top w:val="none" w:sz="0" w:space="0" w:color="auto"/>
            <w:left w:val="none" w:sz="0" w:space="0" w:color="auto"/>
            <w:bottom w:val="none" w:sz="0" w:space="0" w:color="auto"/>
            <w:right w:val="none" w:sz="0" w:space="0" w:color="auto"/>
          </w:divBdr>
        </w:div>
        <w:div w:id="1734161373">
          <w:marLeft w:val="0"/>
          <w:marRight w:val="0"/>
          <w:marTop w:val="0"/>
          <w:marBottom w:val="0"/>
          <w:divBdr>
            <w:top w:val="none" w:sz="0" w:space="0" w:color="auto"/>
            <w:left w:val="none" w:sz="0" w:space="0" w:color="auto"/>
            <w:bottom w:val="none" w:sz="0" w:space="0" w:color="auto"/>
            <w:right w:val="none" w:sz="0" w:space="0" w:color="auto"/>
          </w:divBdr>
        </w:div>
        <w:div w:id="1306276926">
          <w:marLeft w:val="0"/>
          <w:marRight w:val="0"/>
          <w:marTop w:val="0"/>
          <w:marBottom w:val="0"/>
          <w:divBdr>
            <w:top w:val="none" w:sz="0" w:space="0" w:color="auto"/>
            <w:left w:val="none" w:sz="0" w:space="0" w:color="auto"/>
            <w:bottom w:val="none" w:sz="0" w:space="0" w:color="auto"/>
            <w:right w:val="none" w:sz="0" w:space="0" w:color="auto"/>
          </w:divBdr>
        </w:div>
        <w:div w:id="1012531794">
          <w:marLeft w:val="0"/>
          <w:marRight w:val="0"/>
          <w:marTop w:val="0"/>
          <w:marBottom w:val="0"/>
          <w:divBdr>
            <w:top w:val="none" w:sz="0" w:space="0" w:color="auto"/>
            <w:left w:val="none" w:sz="0" w:space="0" w:color="auto"/>
            <w:bottom w:val="none" w:sz="0" w:space="0" w:color="auto"/>
            <w:right w:val="none" w:sz="0" w:space="0" w:color="auto"/>
          </w:divBdr>
        </w:div>
        <w:div w:id="344594963">
          <w:marLeft w:val="0"/>
          <w:marRight w:val="0"/>
          <w:marTop w:val="0"/>
          <w:marBottom w:val="0"/>
          <w:divBdr>
            <w:top w:val="none" w:sz="0" w:space="0" w:color="auto"/>
            <w:left w:val="none" w:sz="0" w:space="0" w:color="auto"/>
            <w:bottom w:val="none" w:sz="0" w:space="0" w:color="auto"/>
            <w:right w:val="none" w:sz="0" w:space="0" w:color="auto"/>
          </w:divBdr>
        </w:div>
        <w:div w:id="1216619186">
          <w:marLeft w:val="0"/>
          <w:marRight w:val="0"/>
          <w:marTop w:val="0"/>
          <w:marBottom w:val="0"/>
          <w:divBdr>
            <w:top w:val="none" w:sz="0" w:space="0" w:color="auto"/>
            <w:left w:val="none" w:sz="0" w:space="0" w:color="auto"/>
            <w:bottom w:val="none" w:sz="0" w:space="0" w:color="auto"/>
            <w:right w:val="none" w:sz="0" w:space="0" w:color="auto"/>
          </w:divBdr>
        </w:div>
        <w:div w:id="419302727">
          <w:marLeft w:val="0"/>
          <w:marRight w:val="0"/>
          <w:marTop w:val="0"/>
          <w:marBottom w:val="0"/>
          <w:divBdr>
            <w:top w:val="none" w:sz="0" w:space="0" w:color="auto"/>
            <w:left w:val="none" w:sz="0" w:space="0" w:color="auto"/>
            <w:bottom w:val="none" w:sz="0" w:space="0" w:color="auto"/>
            <w:right w:val="none" w:sz="0" w:space="0" w:color="auto"/>
          </w:divBdr>
        </w:div>
        <w:div w:id="1848330741">
          <w:marLeft w:val="0"/>
          <w:marRight w:val="0"/>
          <w:marTop w:val="0"/>
          <w:marBottom w:val="0"/>
          <w:divBdr>
            <w:top w:val="none" w:sz="0" w:space="0" w:color="auto"/>
            <w:left w:val="none" w:sz="0" w:space="0" w:color="auto"/>
            <w:bottom w:val="none" w:sz="0" w:space="0" w:color="auto"/>
            <w:right w:val="none" w:sz="0" w:space="0" w:color="auto"/>
          </w:divBdr>
        </w:div>
        <w:div w:id="1667126063">
          <w:marLeft w:val="0"/>
          <w:marRight w:val="0"/>
          <w:marTop w:val="0"/>
          <w:marBottom w:val="0"/>
          <w:divBdr>
            <w:top w:val="none" w:sz="0" w:space="0" w:color="auto"/>
            <w:left w:val="none" w:sz="0" w:space="0" w:color="auto"/>
            <w:bottom w:val="none" w:sz="0" w:space="0" w:color="auto"/>
            <w:right w:val="none" w:sz="0" w:space="0" w:color="auto"/>
          </w:divBdr>
        </w:div>
        <w:div w:id="1102266913">
          <w:marLeft w:val="0"/>
          <w:marRight w:val="0"/>
          <w:marTop w:val="0"/>
          <w:marBottom w:val="0"/>
          <w:divBdr>
            <w:top w:val="none" w:sz="0" w:space="0" w:color="auto"/>
            <w:left w:val="none" w:sz="0" w:space="0" w:color="auto"/>
            <w:bottom w:val="none" w:sz="0" w:space="0" w:color="auto"/>
            <w:right w:val="none" w:sz="0" w:space="0" w:color="auto"/>
          </w:divBdr>
          <w:divsChild>
            <w:div w:id="543718544">
              <w:marLeft w:val="0"/>
              <w:marRight w:val="0"/>
              <w:marTop w:val="30"/>
              <w:marBottom w:val="30"/>
              <w:divBdr>
                <w:top w:val="none" w:sz="0" w:space="0" w:color="auto"/>
                <w:left w:val="none" w:sz="0" w:space="0" w:color="auto"/>
                <w:bottom w:val="none" w:sz="0" w:space="0" w:color="auto"/>
                <w:right w:val="none" w:sz="0" w:space="0" w:color="auto"/>
              </w:divBdr>
              <w:divsChild>
                <w:div w:id="1240020558">
                  <w:marLeft w:val="0"/>
                  <w:marRight w:val="0"/>
                  <w:marTop w:val="0"/>
                  <w:marBottom w:val="0"/>
                  <w:divBdr>
                    <w:top w:val="none" w:sz="0" w:space="0" w:color="auto"/>
                    <w:left w:val="none" w:sz="0" w:space="0" w:color="auto"/>
                    <w:bottom w:val="none" w:sz="0" w:space="0" w:color="auto"/>
                    <w:right w:val="none" w:sz="0" w:space="0" w:color="auto"/>
                  </w:divBdr>
                  <w:divsChild>
                    <w:div w:id="1674650088">
                      <w:marLeft w:val="0"/>
                      <w:marRight w:val="0"/>
                      <w:marTop w:val="0"/>
                      <w:marBottom w:val="0"/>
                      <w:divBdr>
                        <w:top w:val="none" w:sz="0" w:space="0" w:color="auto"/>
                        <w:left w:val="none" w:sz="0" w:space="0" w:color="auto"/>
                        <w:bottom w:val="none" w:sz="0" w:space="0" w:color="auto"/>
                        <w:right w:val="none" w:sz="0" w:space="0" w:color="auto"/>
                      </w:divBdr>
                    </w:div>
                  </w:divsChild>
                </w:div>
                <w:div w:id="598441347">
                  <w:marLeft w:val="0"/>
                  <w:marRight w:val="0"/>
                  <w:marTop w:val="0"/>
                  <w:marBottom w:val="0"/>
                  <w:divBdr>
                    <w:top w:val="none" w:sz="0" w:space="0" w:color="auto"/>
                    <w:left w:val="none" w:sz="0" w:space="0" w:color="auto"/>
                    <w:bottom w:val="none" w:sz="0" w:space="0" w:color="auto"/>
                    <w:right w:val="none" w:sz="0" w:space="0" w:color="auto"/>
                  </w:divBdr>
                  <w:divsChild>
                    <w:div w:id="1893348650">
                      <w:marLeft w:val="0"/>
                      <w:marRight w:val="0"/>
                      <w:marTop w:val="0"/>
                      <w:marBottom w:val="0"/>
                      <w:divBdr>
                        <w:top w:val="none" w:sz="0" w:space="0" w:color="auto"/>
                        <w:left w:val="none" w:sz="0" w:space="0" w:color="auto"/>
                        <w:bottom w:val="none" w:sz="0" w:space="0" w:color="auto"/>
                        <w:right w:val="none" w:sz="0" w:space="0" w:color="auto"/>
                      </w:divBdr>
                    </w:div>
                  </w:divsChild>
                </w:div>
                <w:div w:id="1079668143">
                  <w:marLeft w:val="0"/>
                  <w:marRight w:val="0"/>
                  <w:marTop w:val="0"/>
                  <w:marBottom w:val="0"/>
                  <w:divBdr>
                    <w:top w:val="none" w:sz="0" w:space="0" w:color="auto"/>
                    <w:left w:val="none" w:sz="0" w:space="0" w:color="auto"/>
                    <w:bottom w:val="none" w:sz="0" w:space="0" w:color="auto"/>
                    <w:right w:val="none" w:sz="0" w:space="0" w:color="auto"/>
                  </w:divBdr>
                  <w:divsChild>
                    <w:div w:id="1101418129">
                      <w:marLeft w:val="0"/>
                      <w:marRight w:val="0"/>
                      <w:marTop w:val="0"/>
                      <w:marBottom w:val="0"/>
                      <w:divBdr>
                        <w:top w:val="none" w:sz="0" w:space="0" w:color="auto"/>
                        <w:left w:val="none" w:sz="0" w:space="0" w:color="auto"/>
                        <w:bottom w:val="none" w:sz="0" w:space="0" w:color="auto"/>
                        <w:right w:val="none" w:sz="0" w:space="0" w:color="auto"/>
                      </w:divBdr>
                    </w:div>
                  </w:divsChild>
                </w:div>
                <w:div w:id="704332258">
                  <w:marLeft w:val="0"/>
                  <w:marRight w:val="0"/>
                  <w:marTop w:val="0"/>
                  <w:marBottom w:val="0"/>
                  <w:divBdr>
                    <w:top w:val="none" w:sz="0" w:space="0" w:color="auto"/>
                    <w:left w:val="none" w:sz="0" w:space="0" w:color="auto"/>
                    <w:bottom w:val="none" w:sz="0" w:space="0" w:color="auto"/>
                    <w:right w:val="none" w:sz="0" w:space="0" w:color="auto"/>
                  </w:divBdr>
                  <w:divsChild>
                    <w:div w:id="1997218402">
                      <w:marLeft w:val="0"/>
                      <w:marRight w:val="0"/>
                      <w:marTop w:val="0"/>
                      <w:marBottom w:val="0"/>
                      <w:divBdr>
                        <w:top w:val="none" w:sz="0" w:space="0" w:color="auto"/>
                        <w:left w:val="none" w:sz="0" w:space="0" w:color="auto"/>
                        <w:bottom w:val="none" w:sz="0" w:space="0" w:color="auto"/>
                        <w:right w:val="none" w:sz="0" w:space="0" w:color="auto"/>
                      </w:divBdr>
                    </w:div>
                  </w:divsChild>
                </w:div>
                <w:div w:id="2110268252">
                  <w:marLeft w:val="0"/>
                  <w:marRight w:val="0"/>
                  <w:marTop w:val="0"/>
                  <w:marBottom w:val="0"/>
                  <w:divBdr>
                    <w:top w:val="none" w:sz="0" w:space="0" w:color="auto"/>
                    <w:left w:val="none" w:sz="0" w:space="0" w:color="auto"/>
                    <w:bottom w:val="none" w:sz="0" w:space="0" w:color="auto"/>
                    <w:right w:val="none" w:sz="0" w:space="0" w:color="auto"/>
                  </w:divBdr>
                  <w:divsChild>
                    <w:div w:id="182745443">
                      <w:marLeft w:val="0"/>
                      <w:marRight w:val="0"/>
                      <w:marTop w:val="0"/>
                      <w:marBottom w:val="0"/>
                      <w:divBdr>
                        <w:top w:val="none" w:sz="0" w:space="0" w:color="auto"/>
                        <w:left w:val="none" w:sz="0" w:space="0" w:color="auto"/>
                        <w:bottom w:val="none" w:sz="0" w:space="0" w:color="auto"/>
                        <w:right w:val="none" w:sz="0" w:space="0" w:color="auto"/>
                      </w:divBdr>
                    </w:div>
                  </w:divsChild>
                </w:div>
                <w:div w:id="1038824252">
                  <w:marLeft w:val="0"/>
                  <w:marRight w:val="0"/>
                  <w:marTop w:val="0"/>
                  <w:marBottom w:val="0"/>
                  <w:divBdr>
                    <w:top w:val="none" w:sz="0" w:space="0" w:color="auto"/>
                    <w:left w:val="none" w:sz="0" w:space="0" w:color="auto"/>
                    <w:bottom w:val="none" w:sz="0" w:space="0" w:color="auto"/>
                    <w:right w:val="none" w:sz="0" w:space="0" w:color="auto"/>
                  </w:divBdr>
                  <w:divsChild>
                    <w:div w:id="86779464">
                      <w:marLeft w:val="0"/>
                      <w:marRight w:val="0"/>
                      <w:marTop w:val="0"/>
                      <w:marBottom w:val="0"/>
                      <w:divBdr>
                        <w:top w:val="none" w:sz="0" w:space="0" w:color="auto"/>
                        <w:left w:val="none" w:sz="0" w:space="0" w:color="auto"/>
                        <w:bottom w:val="none" w:sz="0" w:space="0" w:color="auto"/>
                        <w:right w:val="none" w:sz="0" w:space="0" w:color="auto"/>
                      </w:divBdr>
                    </w:div>
                  </w:divsChild>
                </w:div>
                <w:div w:id="2031298267">
                  <w:marLeft w:val="0"/>
                  <w:marRight w:val="0"/>
                  <w:marTop w:val="0"/>
                  <w:marBottom w:val="0"/>
                  <w:divBdr>
                    <w:top w:val="none" w:sz="0" w:space="0" w:color="auto"/>
                    <w:left w:val="none" w:sz="0" w:space="0" w:color="auto"/>
                    <w:bottom w:val="none" w:sz="0" w:space="0" w:color="auto"/>
                    <w:right w:val="none" w:sz="0" w:space="0" w:color="auto"/>
                  </w:divBdr>
                  <w:divsChild>
                    <w:div w:id="323633283">
                      <w:marLeft w:val="0"/>
                      <w:marRight w:val="0"/>
                      <w:marTop w:val="0"/>
                      <w:marBottom w:val="0"/>
                      <w:divBdr>
                        <w:top w:val="none" w:sz="0" w:space="0" w:color="auto"/>
                        <w:left w:val="none" w:sz="0" w:space="0" w:color="auto"/>
                        <w:bottom w:val="none" w:sz="0" w:space="0" w:color="auto"/>
                        <w:right w:val="none" w:sz="0" w:space="0" w:color="auto"/>
                      </w:divBdr>
                    </w:div>
                  </w:divsChild>
                </w:div>
                <w:div w:id="2015104181">
                  <w:marLeft w:val="0"/>
                  <w:marRight w:val="0"/>
                  <w:marTop w:val="0"/>
                  <w:marBottom w:val="0"/>
                  <w:divBdr>
                    <w:top w:val="none" w:sz="0" w:space="0" w:color="auto"/>
                    <w:left w:val="none" w:sz="0" w:space="0" w:color="auto"/>
                    <w:bottom w:val="none" w:sz="0" w:space="0" w:color="auto"/>
                    <w:right w:val="none" w:sz="0" w:space="0" w:color="auto"/>
                  </w:divBdr>
                  <w:divsChild>
                    <w:div w:id="604583079">
                      <w:marLeft w:val="0"/>
                      <w:marRight w:val="0"/>
                      <w:marTop w:val="0"/>
                      <w:marBottom w:val="0"/>
                      <w:divBdr>
                        <w:top w:val="none" w:sz="0" w:space="0" w:color="auto"/>
                        <w:left w:val="none" w:sz="0" w:space="0" w:color="auto"/>
                        <w:bottom w:val="none" w:sz="0" w:space="0" w:color="auto"/>
                        <w:right w:val="none" w:sz="0" w:space="0" w:color="auto"/>
                      </w:divBdr>
                    </w:div>
                  </w:divsChild>
                </w:div>
                <w:div w:id="444931139">
                  <w:marLeft w:val="0"/>
                  <w:marRight w:val="0"/>
                  <w:marTop w:val="0"/>
                  <w:marBottom w:val="0"/>
                  <w:divBdr>
                    <w:top w:val="none" w:sz="0" w:space="0" w:color="auto"/>
                    <w:left w:val="none" w:sz="0" w:space="0" w:color="auto"/>
                    <w:bottom w:val="none" w:sz="0" w:space="0" w:color="auto"/>
                    <w:right w:val="none" w:sz="0" w:space="0" w:color="auto"/>
                  </w:divBdr>
                  <w:divsChild>
                    <w:div w:id="31342427">
                      <w:marLeft w:val="0"/>
                      <w:marRight w:val="0"/>
                      <w:marTop w:val="0"/>
                      <w:marBottom w:val="0"/>
                      <w:divBdr>
                        <w:top w:val="none" w:sz="0" w:space="0" w:color="auto"/>
                        <w:left w:val="none" w:sz="0" w:space="0" w:color="auto"/>
                        <w:bottom w:val="none" w:sz="0" w:space="0" w:color="auto"/>
                        <w:right w:val="none" w:sz="0" w:space="0" w:color="auto"/>
                      </w:divBdr>
                    </w:div>
                  </w:divsChild>
                </w:div>
                <w:div w:id="884752252">
                  <w:marLeft w:val="0"/>
                  <w:marRight w:val="0"/>
                  <w:marTop w:val="0"/>
                  <w:marBottom w:val="0"/>
                  <w:divBdr>
                    <w:top w:val="none" w:sz="0" w:space="0" w:color="auto"/>
                    <w:left w:val="none" w:sz="0" w:space="0" w:color="auto"/>
                    <w:bottom w:val="none" w:sz="0" w:space="0" w:color="auto"/>
                    <w:right w:val="none" w:sz="0" w:space="0" w:color="auto"/>
                  </w:divBdr>
                  <w:divsChild>
                    <w:div w:id="1189686370">
                      <w:marLeft w:val="0"/>
                      <w:marRight w:val="0"/>
                      <w:marTop w:val="0"/>
                      <w:marBottom w:val="0"/>
                      <w:divBdr>
                        <w:top w:val="none" w:sz="0" w:space="0" w:color="auto"/>
                        <w:left w:val="none" w:sz="0" w:space="0" w:color="auto"/>
                        <w:bottom w:val="none" w:sz="0" w:space="0" w:color="auto"/>
                        <w:right w:val="none" w:sz="0" w:space="0" w:color="auto"/>
                      </w:divBdr>
                    </w:div>
                  </w:divsChild>
                </w:div>
                <w:div w:id="1594044989">
                  <w:marLeft w:val="0"/>
                  <w:marRight w:val="0"/>
                  <w:marTop w:val="0"/>
                  <w:marBottom w:val="0"/>
                  <w:divBdr>
                    <w:top w:val="none" w:sz="0" w:space="0" w:color="auto"/>
                    <w:left w:val="none" w:sz="0" w:space="0" w:color="auto"/>
                    <w:bottom w:val="none" w:sz="0" w:space="0" w:color="auto"/>
                    <w:right w:val="none" w:sz="0" w:space="0" w:color="auto"/>
                  </w:divBdr>
                  <w:divsChild>
                    <w:div w:id="463541018">
                      <w:marLeft w:val="0"/>
                      <w:marRight w:val="0"/>
                      <w:marTop w:val="0"/>
                      <w:marBottom w:val="0"/>
                      <w:divBdr>
                        <w:top w:val="none" w:sz="0" w:space="0" w:color="auto"/>
                        <w:left w:val="none" w:sz="0" w:space="0" w:color="auto"/>
                        <w:bottom w:val="none" w:sz="0" w:space="0" w:color="auto"/>
                        <w:right w:val="none" w:sz="0" w:space="0" w:color="auto"/>
                      </w:divBdr>
                    </w:div>
                  </w:divsChild>
                </w:div>
                <w:div w:id="318047868">
                  <w:marLeft w:val="0"/>
                  <w:marRight w:val="0"/>
                  <w:marTop w:val="0"/>
                  <w:marBottom w:val="0"/>
                  <w:divBdr>
                    <w:top w:val="none" w:sz="0" w:space="0" w:color="auto"/>
                    <w:left w:val="none" w:sz="0" w:space="0" w:color="auto"/>
                    <w:bottom w:val="none" w:sz="0" w:space="0" w:color="auto"/>
                    <w:right w:val="none" w:sz="0" w:space="0" w:color="auto"/>
                  </w:divBdr>
                  <w:divsChild>
                    <w:div w:id="1675379540">
                      <w:marLeft w:val="0"/>
                      <w:marRight w:val="0"/>
                      <w:marTop w:val="0"/>
                      <w:marBottom w:val="0"/>
                      <w:divBdr>
                        <w:top w:val="none" w:sz="0" w:space="0" w:color="auto"/>
                        <w:left w:val="none" w:sz="0" w:space="0" w:color="auto"/>
                        <w:bottom w:val="none" w:sz="0" w:space="0" w:color="auto"/>
                        <w:right w:val="none" w:sz="0" w:space="0" w:color="auto"/>
                      </w:divBdr>
                    </w:div>
                  </w:divsChild>
                </w:div>
                <w:div w:id="1962225716">
                  <w:marLeft w:val="0"/>
                  <w:marRight w:val="0"/>
                  <w:marTop w:val="0"/>
                  <w:marBottom w:val="0"/>
                  <w:divBdr>
                    <w:top w:val="none" w:sz="0" w:space="0" w:color="auto"/>
                    <w:left w:val="none" w:sz="0" w:space="0" w:color="auto"/>
                    <w:bottom w:val="none" w:sz="0" w:space="0" w:color="auto"/>
                    <w:right w:val="none" w:sz="0" w:space="0" w:color="auto"/>
                  </w:divBdr>
                  <w:divsChild>
                    <w:div w:id="1534464338">
                      <w:marLeft w:val="0"/>
                      <w:marRight w:val="0"/>
                      <w:marTop w:val="0"/>
                      <w:marBottom w:val="0"/>
                      <w:divBdr>
                        <w:top w:val="none" w:sz="0" w:space="0" w:color="auto"/>
                        <w:left w:val="none" w:sz="0" w:space="0" w:color="auto"/>
                        <w:bottom w:val="none" w:sz="0" w:space="0" w:color="auto"/>
                        <w:right w:val="none" w:sz="0" w:space="0" w:color="auto"/>
                      </w:divBdr>
                    </w:div>
                  </w:divsChild>
                </w:div>
                <w:div w:id="192349285">
                  <w:marLeft w:val="0"/>
                  <w:marRight w:val="0"/>
                  <w:marTop w:val="0"/>
                  <w:marBottom w:val="0"/>
                  <w:divBdr>
                    <w:top w:val="none" w:sz="0" w:space="0" w:color="auto"/>
                    <w:left w:val="none" w:sz="0" w:space="0" w:color="auto"/>
                    <w:bottom w:val="none" w:sz="0" w:space="0" w:color="auto"/>
                    <w:right w:val="none" w:sz="0" w:space="0" w:color="auto"/>
                  </w:divBdr>
                  <w:divsChild>
                    <w:div w:id="1365322318">
                      <w:marLeft w:val="0"/>
                      <w:marRight w:val="0"/>
                      <w:marTop w:val="0"/>
                      <w:marBottom w:val="0"/>
                      <w:divBdr>
                        <w:top w:val="none" w:sz="0" w:space="0" w:color="auto"/>
                        <w:left w:val="none" w:sz="0" w:space="0" w:color="auto"/>
                        <w:bottom w:val="none" w:sz="0" w:space="0" w:color="auto"/>
                        <w:right w:val="none" w:sz="0" w:space="0" w:color="auto"/>
                      </w:divBdr>
                    </w:div>
                  </w:divsChild>
                </w:div>
                <w:div w:id="1384789730">
                  <w:marLeft w:val="0"/>
                  <w:marRight w:val="0"/>
                  <w:marTop w:val="0"/>
                  <w:marBottom w:val="0"/>
                  <w:divBdr>
                    <w:top w:val="none" w:sz="0" w:space="0" w:color="auto"/>
                    <w:left w:val="none" w:sz="0" w:space="0" w:color="auto"/>
                    <w:bottom w:val="none" w:sz="0" w:space="0" w:color="auto"/>
                    <w:right w:val="none" w:sz="0" w:space="0" w:color="auto"/>
                  </w:divBdr>
                  <w:divsChild>
                    <w:div w:id="257064811">
                      <w:marLeft w:val="0"/>
                      <w:marRight w:val="0"/>
                      <w:marTop w:val="0"/>
                      <w:marBottom w:val="0"/>
                      <w:divBdr>
                        <w:top w:val="none" w:sz="0" w:space="0" w:color="auto"/>
                        <w:left w:val="none" w:sz="0" w:space="0" w:color="auto"/>
                        <w:bottom w:val="none" w:sz="0" w:space="0" w:color="auto"/>
                        <w:right w:val="none" w:sz="0" w:space="0" w:color="auto"/>
                      </w:divBdr>
                    </w:div>
                  </w:divsChild>
                </w:div>
                <w:div w:id="1950432660">
                  <w:marLeft w:val="0"/>
                  <w:marRight w:val="0"/>
                  <w:marTop w:val="0"/>
                  <w:marBottom w:val="0"/>
                  <w:divBdr>
                    <w:top w:val="none" w:sz="0" w:space="0" w:color="auto"/>
                    <w:left w:val="none" w:sz="0" w:space="0" w:color="auto"/>
                    <w:bottom w:val="none" w:sz="0" w:space="0" w:color="auto"/>
                    <w:right w:val="none" w:sz="0" w:space="0" w:color="auto"/>
                  </w:divBdr>
                  <w:divsChild>
                    <w:div w:id="161241030">
                      <w:marLeft w:val="0"/>
                      <w:marRight w:val="0"/>
                      <w:marTop w:val="0"/>
                      <w:marBottom w:val="0"/>
                      <w:divBdr>
                        <w:top w:val="none" w:sz="0" w:space="0" w:color="auto"/>
                        <w:left w:val="none" w:sz="0" w:space="0" w:color="auto"/>
                        <w:bottom w:val="none" w:sz="0" w:space="0" w:color="auto"/>
                        <w:right w:val="none" w:sz="0" w:space="0" w:color="auto"/>
                      </w:divBdr>
                    </w:div>
                  </w:divsChild>
                </w:div>
                <w:div w:id="737363010">
                  <w:marLeft w:val="0"/>
                  <w:marRight w:val="0"/>
                  <w:marTop w:val="0"/>
                  <w:marBottom w:val="0"/>
                  <w:divBdr>
                    <w:top w:val="none" w:sz="0" w:space="0" w:color="auto"/>
                    <w:left w:val="none" w:sz="0" w:space="0" w:color="auto"/>
                    <w:bottom w:val="none" w:sz="0" w:space="0" w:color="auto"/>
                    <w:right w:val="none" w:sz="0" w:space="0" w:color="auto"/>
                  </w:divBdr>
                  <w:divsChild>
                    <w:div w:id="1981035768">
                      <w:marLeft w:val="0"/>
                      <w:marRight w:val="0"/>
                      <w:marTop w:val="0"/>
                      <w:marBottom w:val="0"/>
                      <w:divBdr>
                        <w:top w:val="none" w:sz="0" w:space="0" w:color="auto"/>
                        <w:left w:val="none" w:sz="0" w:space="0" w:color="auto"/>
                        <w:bottom w:val="none" w:sz="0" w:space="0" w:color="auto"/>
                        <w:right w:val="none" w:sz="0" w:space="0" w:color="auto"/>
                      </w:divBdr>
                    </w:div>
                  </w:divsChild>
                </w:div>
                <w:div w:id="823162364">
                  <w:marLeft w:val="0"/>
                  <w:marRight w:val="0"/>
                  <w:marTop w:val="0"/>
                  <w:marBottom w:val="0"/>
                  <w:divBdr>
                    <w:top w:val="none" w:sz="0" w:space="0" w:color="auto"/>
                    <w:left w:val="none" w:sz="0" w:space="0" w:color="auto"/>
                    <w:bottom w:val="none" w:sz="0" w:space="0" w:color="auto"/>
                    <w:right w:val="none" w:sz="0" w:space="0" w:color="auto"/>
                  </w:divBdr>
                  <w:divsChild>
                    <w:div w:id="799229348">
                      <w:marLeft w:val="0"/>
                      <w:marRight w:val="0"/>
                      <w:marTop w:val="0"/>
                      <w:marBottom w:val="0"/>
                      <w:divBdr>
                        <w:top w:val="none" w:sz="0" w:space="0" w:color="auto"/>
                        <w:left w:val="none" w:sz="0" w:space="0" w:color="auto"/>
                        <w:bottom w:val="none" w:sz="0" w:space="0" w:color="auto"/>
                        <w:right w:val="none" w:sz="0" w:space="0" w:color="auto"/>
                      </w:divBdr>
                    </w:div>
                  </w:divsChild>
                </w:div>
                <w:div w:id="2061247634">
                  <w:marLeft w:val="0"/>
                  <w:marRight w:val="0"/>
                  <w:marTop w:val="0"/>
                  <w:marBottom w:val="0"/>
                  <w:divBdr>
                    <w:top w:val="none" w:sz="0" w:space="0" w:color="auto"/>
                    <w:left w:val="none" w:sz="0" w:space="0" w:color="auto"/>
                    <w:bottom w:val="none" w:sz="0" w:space="0" w:color="auto"/>
                    <w:right w:val="none" w:sz="0" w:space="0" w:color="auto"/>
                  </w:divBdr>
                  <w:divsChild>
                    <w:div w:id="1954089788">
                      <w:marLeft w:val="0"/>
                      <w:marRight w:val="0"/>
                      <w:marTop w:val="0"/>
                      <w:marBottom w:val="0"/>
                      <w:divBdr>
                        <w:top w:val="none" w:sz="0" w:space="0" w:color="auto"/>
                        <w:left w:val="none" w:sz="0" w:space="0" w:color="auto"/>
                        <w:bottom w:val="none" w:sz="0" w:space="0" w:color="auto"/>
                        <w:right w:val="none" w:sz="0" w:space="0" w:color="auto"/>
                      </w:divBdr>
                    </w:div>
                  </w:divsChild>
                </w:div>
                <w:div w:id="1905413772">
                  <w:marLeft w:val="0"/>
                  <w:marRight w:val="0"/>
                  <w:marTop w:val="0"/>
                  <w:marBottom w:val="0"/>
                  <w:divBdr>
                    <w:top w:val="none" w:sz="0" w:space="0" w:color="auto"/>
                    <w:left w:val="none" w:sz="0" w:space="0" w:color="auto"/>
                    <w:bottom w:val="none" w:sz="0" w:space="0" w:color="auto"/>
                    <w:right w:val="none" w:sz="0" w:space="0" w:color="auto"/>
                  </w:divBdr>
                  <w:divsChild>
                    <w:div w:id="20784357">
                      <w:marLeft w:val="0"/>
                      <w:marRight w:val="0"/>
                      <w:marTop w:val="0"/>
                      <w:marBottom w:val="0"/>
                      <w:divBdr>
                        <w:top w:val="none" w:sz="0" w:space="0" w:color="auto"/>
                        <w:left w:val="none" w:sz="0" w:space="0" w:color="auto"/>
                        <w:bottom w:val="none" w:sz="0" w:space="0" w:color="auto"/>
                        <w:right w:val="none" w:sz="0" w:space="0" w:color="auto"/>
                      </w:divBdr>
                    </w:div>
                    <w:div w:id="18016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6099">
          <w:marLeft w:val="0"/>
          <w:marRight w:val="0"/>
          <w:marTop w:val="0"/>
          <w:marBottom w:val="0"/>
          <w:divBdr>
            <w:top w:val="none" w:sz="0" w:space="0" w:color="auto"/>
            <w:left w:val="none" w:sz="0" w:space="0" w:color="auto"/>
            <w:bottom w:val="none" w:sz="0" w:space="0" w:color="auto"/>
            <w:right w:val="none" w:sz="0" w:space="0" w:color="auto"/>
          </w:divBdr>
        </w:div>
        <w:div w:id="1461218045">
          <w:marLeft w:val="0"/>
          <w:marRight w:val="0"/>
          <w:marTop w:val="0"/>
          <w:marBottom w:val="0"/>
          <w:divBdr>
            <w:top w:val="none" w:sz="0" w:space="0" w:color="auto"/>
            <w:left w:val="none" w:sz="0" w:space="0" w:color="auto"/>
            <w:bottom w:val="none" w:sz="0" w:space="0" w:color="auto"/>
            <w:right w:val="none" w:sz="0" w:space="0" w:color="auto"/>
          </w:divBdr>
        </w:div>
        <w:div w:id="178157616">
          <w:marLeft w:val="0"/>
          <w:marRight w:val="0"/>
          <w:marTop w:val="0"/>
          <w:marBottom w:val="0"/>
          <w:divBdr>
            <w:top w:val="none" w:sz="0" w:space="0" w:color="auto"/>
            <w:left w:val="none" w:sz="0" w:space="0" w:color="auto"/>
            <w:bottom w:val="none" w:sz="0" w:space="0" w:color="auto"/>
            <w:right w:val="none" w:sz="0" w:space="0" w:color="auto"/>
          </w:divBdr>
        </w:div>
        <w:div w:id="2064713472">
          <w:marLeft w:val="0"/>
          <w:marRight w:val="0"/>
          <w:marTop w:val="0"/>
          <w:marBottom w:val="0"/>
          <w:divBdr>
            <w:top w:val="none" w:sz="0" w:space="0" w:color="auto"/>
            <w:left w:val="none" w:sz="0" w:space="0" w:color="auto"/>
            <w:bottom w:val="none" w:sz="0" w:space="0" w:color="auto"/>
            <w:right w:val="none" w:sz="0" w:space="0" w:color="auto"/>
          </w:divBdr>
        </w:div>
        <w:div w:id="1648125372">
          <w:marLeft w:val="0"/>
          <w:marRight w:val="0"/>
          <w:marTop w:val="0"/>
          <w:marBottom w:val="0"/>
          <w:divBdr>
            <w:top w:val="none" w:sz="0" w:space="0" w:color="auto"/>
            <w:left w:val="none" w:sz="0" w:space="0" w:color="auto"/>
            <w:bottom w:val="none" w:sz="0" w:space="0" w:color="auto"/>
            <w:right w:val="none" w:sz="0" w:space="0" w:color="auto"/>
          </w:divBdr>
          <w:divsChild>
            <w:div w:id="1036782055">
              <w:marLeft w:val="0"/>
              <w:marRight w:val="0"/>
              <w:marTop w:val="30"/>
              <w:marBottom w:val="30"/>
              <w:divBdr>
                <w:top w:val="none" w:sz="0" w:space="0" w:color="auto"/>
                <w:left w:val="none" w:sz="0" w:space="0" w:color="auto"/>
                <w:bottom w:val="none" w:sz="0" w:space="0" w:color="auto"/>
                <w:right w:val="none" w:sz="0" w:space="0" w:color="auto"/>
              </w:divBdr>
              <w:divsChild>
                <w:div w:id="705764330">
                  <w:marLeft w:val="0"/>
                  <w:marRight w:val="0"/>
                  <w:marTop w:val="0"/>
                  <w:marBottom w:val="0"/>
                  <w:divBdr>
                    <w:top w:val="none" w:sz="0" w:space="0" w:color="auto"/>
                    <w:left w:val="none" w:sz="0" w:space="0" w:color="auto"/>
                    <w:bottom w:val="none" w:sz="0" w:space="0" w:color="auto"/>
                    <w:right w:val="none" w:sz="0" w:space="0" w:color="auto"/>
                  </w:divBdr>
                  <w:divsChild>
                    <w:div w:id="503978851">
                      <w:marLeft w:val="0"/>
                      <w:marRight w:val="0"/>
                      <w:marTop w:val="0"/>
                      <w:marBottom w:val="0"/>
                      <w:divBdr>
                        <w:top w:val="none" w:sz="0" w:space="0" w:color="auto"/>
                        <w:left w:val="none" w:sz="0" w:space="0" w:color="auto"/>
                        <w:bottom w:val="none" w:sz="0" w:space="0" w:color="auto"/>
                        <w:right w:val="none" w:sz="0" w:space="0" w:color="auto"/>
                      </w:divBdr>
                    </w:div>
                  </w:divsChild>
                </w:div>
                <w:div w:id="1272394001">
                  <w:marLeft w:val="0"/>
                  <w:marRight w:val="0"/>
                  <w:marTop w:val="0"/>
                  <w:marBottom w:val="0"/>
                  <w:divBdr>
                    <w:top w:val="none" w:sz="0" w:space="0" w:color="auto"/>
                    <w:left w:val="none" w:sz="0" w:space="0" w:color="auto"/>
                    <w:bottom w:val="none" w:sz="0" w:space="0" w:color="auto"/>
                    <w:right w:val="none" w:sz="0" w:space="0" w:color="auto"/>
                  </w:divBdr>
                  <w:divsChild>
                    <w:div w:id="1710645237">
                      <w:marLeft w:val="0"/>
                      <w:marRight w:val="0"/>
                      <w:marTop w:val="0"/>
                      <w:marBottom w:val="0"/>
                      <w:divBdr>
                        <w:top w:val="none" w:sz="0" w:space="0" w:color="auto"/>
                        <w:left w:val="none" w:sz="0" w:space="0" w:color="auto"/>
                        <w:bottom w:val="none" w:sz="0" w:space="0" w:color="auto"/>
                        <w:right w:val="none" w:sz="0" w:space="0" w:color="auto"/>
                      </w:divBdr>
                    </w:div>
                  </w:divsChild>
                </w:div>
                <w:div w:id="714351212">
                  <w:marLeft w:val="0"/>
                  <w:marRight w:val="0"/>
                  <w:marTop w:val="0"/>
                  <w:marBottom w:val="0"/>
                  <w:divBdr>
                    <w:top w:val="none" w:sz="0" w:space="0" w:color="auto"/>
                    <w:left w:val="none" w:sz="0" w:space="0" w:color="auto"/>
                    <w:bottom w:val="none" w:sz="0" w:space="0" w:color="auto"/>
                    <w:right w:val="none" w:sz="0" w:space="0" w:color="auto"/>
                  </w:divBdr>
                  <w:divsChild>
                    <w:div w:id="2011134842">
                      <w:marLeft w:val="0"/>
                      <w:marRight w:val="0"/>
                      <w:marTop w:val="0"/>
                      <w:marBottom w:val="0"/>
                      <w:divBdr>
                        <w:top w:val="none" w:sz="0" w:space="0" w:color="auto"/>
                        <w:left w:val="none" w:sz="0" w:space="0" w:color="auto"/>
                        <w:bottom w:val="none" w:sz="0" w:space="0" w:color="auto"/>
                        <w:right w:val="none" w:sz="0" w:space="0" w:color="auto"/>
                      </w:divBdr>
                    </w:div>
                  </w:divsChild>
                </w:div>
                <w:div w:id="524905014">
                  <w:marLeft w:val="0"/>
                  <w:marRight w:val="0"/>
                  <w:marTop w:val="0"/>
                  <w:marBottom w:val="0"/>
                  <w:divBdr>
                    <w:top w:val="none" w:sz="0" w:space="0" w:color="auto"/>
                    <w:left w:val="none" w:sz="0" w:space="0" w:color="auto"/>
                    <w:bottom w:val="none" w:sz="0" w:space="0" w:color="auto"/>
                    <w:right w:val="none" w:sz="0" w:space="0" w:color="auto"/>
                  </w:divBdr>
                  <w:divsChild>
                    <w:div w:id="646200675">
                      <w:marLeft w:val="0"/>
                      <w:marRight w:val="0"/>
                      <w:marTop w:val="0"/>
                      <w:marBottom w:val="0"/>
                      <w:divBdr>
                        <w:top w:val="none" w:sz="0" w:space="0" w:color="auto"/>
                        <w:left w:val="none" w:sz="0" w:space="0" w:color="auto"/>
                        <w:bottom w:val="none" w:sz="0" w:space="0" w:color="auto"/>
                        <w:right w:val="none" w:sz="0" w:space="0" w:color="auto"/>
                      </w:divBdr>
                    </w:div>
                  </w:divsChild>
                </w:div>
                <w:div w:id="147326527">
                  <w:marLeft w:val="0"/>
                  <w:marRight w:val="0"/>
                  <w:marTop w:val="0"/>
                  <w:marBottom w:val="0"/>
                  <w:divBdr>
                    <w:top w:val="none" w:sz="0" w:space="0" w:color="auto"/>
                    <w:left w:val="none" w:sz="0" w:space="0" w:color="auto"/>
                    <w:bottom w:val="none" w:sz="0" w:space="0" w:color="auto"/>
                    <w:right w:val="none" w:sz="0" w:space="0" w:color="auto"/>
                  </w:divBdr>
                  <w:divsChild>
                    <w:div w:id="1125930717">
                      <w:marLeft w:val="0"/>
                      <w:marRight w:val="0"/>
                      <w:marTop w:val="0"/>
                      <w:marBottom w:val="0"/>
                      <w:divBdr>
                        <w:top w:val="none" w:sz="0" w:space="0" w:color="auto"/>
                        <w:left w:val="none" w:sz="0" w:space="0" w:color="auto"/>
                        <w:bottom w:val="none" w:sz="0" w:space="0" w:color="auto"/>
                        <w:right w:val="none" w:sz="0" w:space="0" w:color="auto"/>
                      </w:divBdr>
                    </w:div>
                  </w:divsChild>
                </w:div>
                <w:div w:id="58672208">
                  <w:marLeft w:val="0"/>
                  <w:marRight w:val="0"/>
                  <w:marTop w:val="0"/>
                  <w:marBottom w:val="0"/>
                  <w:divBdr>
                    <w:top w:val="none" w:sz="0" w:space="0" w:color="auto"/>
                    <w:left w:val="none" w:sz="0" w:space="0" w:color="auto"/>
                    <w:bottom w:val="none" w:sz="0" w:space="0" w:color="auto"/>
                    <w:right w:val="none" w:sz="0" w:space="0" w:color="auto"/>
                  </w:divBdr>
                  <w:divsChild>
                    <w:div w:id="790906731">
                      <w:marLeft w:val="0"/>
                      <w:marRight w:val="0"/>
                      <w:marTop w:val="0"/>
                      <w:marBottom w:val="0"/>
                      <w:divBdr>
                        <w:top w:val="none" w:sz="0" w:space="0" w:color="auto"/>
                        <w:left w:val="none" w:sz="0" w:space="0" w:color="auto"/>
                        <w:bottom w:val="none" w:sz="0" w:space="0" w:color="auto"/>
                        <w:right w:val="none" w:sz="0" w:space="0" w:color="auto"/>
                      </w:divBdr>
                    </w:div>
                  </w:divsChild>
                </w:div>
                <w:div w:id="1692073993">
                  <w:marLeft w:val="0"/>
                  <w:marRight w:val="0"/>
                  <w:marTop w:val="0"/>
                  <w:marBottom w:val="0"/>
                  <w:divBdr>
                    <w:top w:val="none" w:sz="0" w:space="0" w:color="auto"/>
                    <w:left w:val="none" w:sz="0" w:space="0" w:color="auto"/>
                    <w:bottom w:val="none" w:sz="0" w:space="0" w:color="auto"/>
                    <w:right w:val="none" w:sz="0" w:space="0" w:color="auto"/>
                  </w:divBdr>
                  <w:divsChild>
                    <w:div w:id="1093549159">
                      <w:marLeft w:val="0"/>
                      <w:marRight w:val="0"/>
                      <w:marTop w:val="0"/>
                      <w:marBottom w:val="0"/>
                      <w:divBdr>
                        <w:top w:val="none" w:sz="0" w:space="0" w:color="auto"/>
                        <w:left w:val="none" w:sz="0" w:space="0" w:color="auto"/>
                        <w:bottom w:val="none" w:sz="0" w:space="0" w:color="auto"/>
                        <w:right w:val="none" w:sz="0" w:space="0" w:color="auto"/>
                      </w:divBdr>
                    </w:div>
                  </w:divsChild>
                </w:div>
                <w:div w:id="1162744819">
                  <w:marLeft w:val="0"/>
                  <w:marRight w:val="0"/>
                  <w:marTop w:val="0"/>
                  <w:marBottom w:val="0"/>
                  <w:divBdr>
                    <w:top w:val="none" w:sz="0" w:space="0" w:color="auto"/>
                    <w:left w:val="none" w:sz="0" w:space="0" w:color="auto"/>
                    <w:bottom w:val="none" w:sz="0" w:space="0" w:color="auto"/>
                    <w:right w:val="none" w:sz="0" w:space="0" w:color="auto"/>
                  </w:divBdr>
                  <w:divsChild>
                    <w:div w:id="1818641875">
                      <w:marLeft w:val="0"/>
                      <w:marRight w:val="0"/>
                      <w:marTop w:val="0"/>
                      <w:marBottom w:val="0"/>
                      <w:divBdr>
                        <w:top w:val="none" w:sz="0" w:space="0" w:color="auto"/>
                        <w:left w:val="none" w:sz="0" w:space="0" w:color="auto"/>
                        <w:bottom w:val="none" w:sz="0" w:space="0" w:color="auto"/>
                        <w:right w:val="none" w:sz="0" w:space="0" w:color="auto"/>
                      </w:divBdr>
                    </w:div>
                  </w:divsChild>
                </w:div>
                <w:div w:id="2008164776">
                  <w:marLeft w:val="0"/>
                  <w:marRight w:val="0"/>
                  <w:marTop w:val="0"/>
                  <w:marBottom w:val="0"/>
                  <w:divBdr>
                    <w:top w:val="none" w:sz="0" w:space="0" w:color="auto"/>
                    <w:left w:val="none" w:sz="0" w:space="0" w:color="auto"/>
                    <w:bottom w:val="none" w:sz="0" w:space="0" w:color="auto"/>
                    <w:right w:val="none" w:sz="0" w:space="0" w:color="auto"/>
                  </w:divBdr>
                  <w:divsChild>
                    <w:div w:id="1777867647">
                      <w:marLeft w:val="0"/>
                      <w:marRight w:val="0"/>
                      <w:marTop w:val="0"/>
                      <w:marBottom w:val="0"/>
                      <w:divBdr>
                        <w:top w:val="none" w:sz="0" w:space="0" w:color="auto"/>
                        <w:left w:val="none" w:sz="0" w:space="0" w:color="auto"/>
                        <w:bottom w:val="none" w:sz="0" w:space="0" w:color="auto"/>
                        <w:right w:val="none" w:sz="0" w:space="0" w:color="auto"/>
                      </w:divBdr>
                    </w:div>
                  </w:divsChild>
                </w:div>
                <w:div w:id="1314216897">
                  <w:marLeft w:val="0"/>
                  <w:marRight w:val="0"/>
                  <w:marTop w:val="0"/>
                  <w:marBottom w:val="0"/>
                  <w:divBdr>
                    <w:top w:val="none" w:sz="0" w:space="0" w:color="auto"/>
                    <w:left w:val="none" w:sz="0" w:space="0" w:color="auto"/>
                    <w:bottom w:val="none" w:sz="0" w:space="0" w:color="auto"/>
                    <w:right w:val="none" w:sz="0" w:space="0" w:color="auto"/>
                  </w:divBdr>
                  <w:divsChild>
                    <w:div w:id="889875532">
                      <w:marLeft w:val="0"/>
                      <w:marRight w:val="0"/>
                      <w:marTop w:val="0"/>
                      <w:marBottom w:val="0"/>
                      <w:divBdr>
                        <w:top w:val="none" w:sz="0" w:space="0" w:color="auto"/>
                        <w:left w:val="none" w:sz="0" w:space="0" w:color="auto"/>
                        <w:bottom w:val="none" w:sz="0" w:space="0" w:color="auto"/>
                        <w:right w:val="none" w:sz="0" w:space="0" w:color="auto"/>
                      </w:divBdr>
                    </w:div>
                  </w:divsChild>
                </w:div>
                <w:div w:id="1927572570">
                  <w:marLeft w:val="0"/>
                  <w:marRight w:val="0"/>
                  <w:marTop w:val="0"/>
                  <w:marBottom w:val="0"/>
                  <w:divBdr>
                    <w:top w:val="none" w:sz="0" w:space="0" w:color="auto"/>
                    <w:left w:val="none" w:sz="0" w:space="0" w:color="auto"/>
                    <w:bottom w:val="none" w:sz="0" w:space="0" w:color="auto"/>
                    <w:right w:val="none" w:sz="0" w:space="0" w:color="auto"/>
                  </w:divBdr>
                  <w:divsChild>
                    <w:div w:id="815294034">
                      <w:marLeft w:val="0"/>
                      <w:marRight w:val="0"/>
                      <w:marTop w:val="0"/>
                      <w:marBottom w:val="0"/>
                      <w:divBdr>
                        <w:top w:val="none" w:sz="0" w:space="0" w:color="auto"/>
                        <w:left w:val="none" w:sz="0" w:space="0" w:color="auto"/>
                        <w:bottom w:val="none" w:sz="0" w:space="0" w:color="auto"/>
                        <w:right w:val="none" w:sz="0" w:space="0" w:color="auto"/>
                      </w:divBdr>
                    </w:div>
                  </w:divsChild>
                </w:div>
                <w:div w:id="868223002">
                  <w:marLeft w:val="0"/>
                  <w:marRight w:val="0"/>
                  <w:marTop w:val="0"/>
                  <w:marBottom w:val="0"/>
                  <w:divBdr>
                    <w:top w:val="none" w:sz="0" w:space="0" w:color="auto"/>
                    <w:left w:val="none" w:sz="0" w:space="0" w:color="auto"/>
                    <w:bottom w:val="none" w:sz="0" w:space="0" w:color="auto"/>
                    <w:right w:val="none" w:sz="0" w:space="0" w:color="auto"/>
                  </w:divBdr>
                  <w:divsChild>
                    <w:div w:id="1777678701">
                      <w:marLeft w:val="0"/>
                      <w:marRight w:val="0"/>
                      <w:marTop w:val="0"/>
                      <w:marBottom w:val="0"/>
                      <w:divBdr>
                        <w:top w:val="none" w:sz="0" w:space="0" w:color="auto"/>
                        <w:left w:val="none" w:sz="0" w:space="0" w:color="auto"/>
                        <w:bottom w:val="none" w:sz="0" w:space="0" w:color="auto"/>
                        <w:right w:val="none" w:sz="0" w:space="0" w:color="auto"/>
                      </w:divBdr>
                    </w:div>
                  </w:divsChild>
                </w:div>
                <w:div w:id="1880974965">
                  <w:marLeft w:val="0"/>
                  <w:marRight w:val="0"/>
                  <w:marTop w:val="0"/>
                  <w:marBottom w:val="0"/>
                  <w:divBdr>
                    <w:top w:val="none" w:sz="0" w:space="0" w:color="auto"/>
                    <w:left w:val="none" w:sz="0" w:space="0" w:color="auto"/>
                    <w:bottom w:val="none" w:sz="0" w:space="0" w:color="auto"/>
                    <w:right w:val="none" w:sz="0" w:space="0" w:color="auto"/>
                  </w:divBdr>
                  <w:divsChild>
                    <w:div w:id="1232884217">
                      <w:marLeft w:val="0"/>
                      <w:marRight w:val="0"/>
                      <w:marTop w:val="0"/>
                      <w:marBottom w:val="0"/>
                      <w:divBdr>
                        <w:top w:val="none" w:sz="0" w:space="0" w:color="auto"/>
                        <w:left w:val="none" w:sz="0" w:space="0" w:color="auto"/>
                        <w:bottom w:val="none" w:sz="0" w:space="0" w:color="auto"/>
                        <w:right w:val="none" w:sz="0" w:space="0" w:color="auto"/>
                      </w:divBdr>
                    </w:div>
                  </w:divsChild>
                </w:div>
                <w:div w:id="201872117">
                  <w:marLeft w:val="0"/>
                  <w:marRight w:val="0"/>
                  <w:marTop w:val="0"/>
                  <w:marBottom w:val="0"/>
                  <w:divBdr>
                    <w:top w:val="none" w:sz="0" w:space="0" w:color="auto"/>
                    <w:left w:val="none" w:sz="0" w:space="0" w:color="auto"/>
                    <w:bottom w:val="none" w:sz="0" w:space="0" w:color="auto"/>
                    <w:right w:val="none" w:sz="0" w:space="0" w:color="auto"/>
                  </w:divBdr>
                  <w:divsChild>
                    <w:div w:id="1339430634">
                      <w:marLeft w:val="0"/>
                      <w:marRight w:val="0"/>
                      <w:marTop w:val="0"/>
                      <w:marBottom w:val="0"/>
                      <w:divBdr>
                        <w:top w:val="none" w:sz="0" w:space="0" w:color="auto"/>
                        <w:left w:val="none" w:sz="0" w:space="0" w:color="auto"/>
                        <w:bottom w:val="none" w:sz="0" w:space="0" w:color="auto"/>
                        <w:right w:val="none" w:sz="0" w:space="0" w:color="auto"/>
                      </w:divBdr>
                    </w:div>
                  </w:divsChild>
                </w:div>
                <w:div w:id="381708167">
                  <w:marLeft w:val="0"/>
                  <w:marRight w:val="0"/>
                  <w:marTop w:val="0"/>
                  <w:marBottom w:val="0"/>
                  <w:divBdr>
                    <w:top w:val="none" w:sz="0" w:space="0" w:color="auto"/>
                    <w:left w:val="none" w:sz="0" w:space="0" w:color="auto"/>
                    <w:bottom w:val="none" w:sz="0" w:space="0" w:color="auto"/>
                    <w:right w:val="none" w:sz="0" w:space="0" w:color="auto"/>
                  </w:divBdr>
                  <w:divsChild>
                    <w:div w:id="627855159">
                      <w:marLeft w:val="0"/>
                      <w:marRight w:val="0"/>
                      <w:marTop w:val="0"/>
                      <w:marBottom w:val="0"/>
                      <w:divBdr>
                        <w:top w:val="none" w:sz="0" w:space="0" w:color="auto"/>
                        <w:left w:val="none" w:sz="0" w:space="0" w:color="auto"/>
                        <w:bottom w:val="none" w:sz="0" w:space="0" w:color="auto"/>
                        <w:right w:val="none" w:sz="0" w:space="0" w:color="auto"/>
                      </w:divBdr>
                    </w:div>
                  </w:divsChild>
                </w:div>
                <w:div w:id="1023702211">
                  <w:marLeft w:val="0"/>
                  <w:marRight w:val="0"/>
                  <w:marTop w:val="0"/>
                  <w:marBottom w:val="0"/>
                  <w:divBdr>
                    <w:top w:val="none" w:sz="0" w:space="0" w:color="auto"/>
                    <w:left w:val="none" w:sz="0" w:space="0" w:color="auto"/>
                    <w:bottom w:val="none" w:sz="0" w:space="0" w:color="auto"/>
                    <w:right w:val="none" w:sz="0" w:space="0" w:color="auto"/>
                  </w:divBdr>
                  <w:divsChild>
                    <w:div w:id="1310283677">
                      <w:marLeft w:val="0"/>
                      <w:marRight w:val="0"/>
                      <w:marTop w:val="0"/>
                      <w:marBottom w:val="0"/>
                      <w:divBdr>
                        <w:top w:val="none" w:sz="0" w:space="0" w:color="auto"/>
                        <w:left w:val="none" w:sz="0" w:space="0" w:color="auto"/>
                        <w:bottom w:val="none" w:sz="0" w:space="0" w:color="auto"/>
                        <w:right w:val="none" w:sz="0" w:space="0" w:color="auto"/>
                      </w:divBdr>
                    </w:div>
                  </w:divsChild>
                </w:div>
                <w:div w:id="450129070">
                  <w:marLeft w:val="0"/>
                  <w:marRight w:val="0"/>
                  <w:marTop w:val="0"/>
                  <w:marBottom w:val="0"/>
                  <w:divBdr>
                    <w:top w:val="none" w:sz="0" w:space="0" w:color="auto"/>
                    <w:left w:val="none" w:sz="0" w:space="0" w:color="auto"/>
                    <w:bottom w:val="none" w:sz="0" w:space="0" w:color="auto"/>
                    <w:right w:val="none" w:sz="0" w:space="0" w:color="auto"/>
                  </w:divBdr>
                  <w:divsChild>
                    <w:div w:id="111291549">
                      <w:marLeft w:val="0"/>
                      <w:marRight w:val="0"/>
                      <w:marTop w:val="0"/>
                      <w:marBottom w:val="0"/>
                      <w:divBdr>
                        <w:top w:val="none" w:sz="0" w:space="0" w:color="auto"/>
                        <w:left w:val="none" w:sz="0" w:space="0" w:color="auto"/>
                        <w:bottom w:val="none" w:sz="0" w:space="0" w:color="auto"/>
                        <w:right w:val="none" w:sz="0" w:space="0" w:color="auto"/>
                      </w:divBdr>
                    </w:div>
                  </w:divsChild>
                </w:div>
                <w:div w:id="1098597984">
                  <w:marLeft w:val="0"/>
                  <w:marRight w:val="0"/>
                  <w:marTop w:val="0"/>
                  <w:marBottom w:val="0"/>
                  <w:divBdr>
                    <w:top w:val="none" w:sz="0" w:space="0" w:color="auto"/>
                    <w:left w:val="none" w:sz="0" w:space="0" w:color="auto"/>
                    <w:bottom w:val="none" w:sz="0" w:space="0" w:color="auto"/>
                    <w:right w:val="none" w:sz="0" w:space="0" w:color="auto"/>
                  </w:divBdr>
                  <w:divsChild>
                    <w:div w:id="2117747301">
                      <w:marLeft w:val="0"/>
                      <w:marRight w:val="0"/>
                      <w:marTop w:val="0"/>
                      <w:marBottom w:val="0"/>
                      <w:divBdr>
                        <w:top w:val="none" w:sz="0" w:space="0" w:color="auto"/>
                        <w:left w:val="none" w:sz="0" w:space="0" w:color="auto"/>
                        <w:bottom w:val="none" w:sz="0" w:space="0" w:color="auto"/>
                        <w:right w:val="none" w:sz="0" w:space="0" w:color="auto"/>
                      </w:divBdr>
                    </w:div>
                  </w:divsChild>
                </w:div>
                <w:div w:id="391999794">
                  <w:marLeft w:val="0"/>
                  <w:marRight w:val="0"/>
                  <w:marTop w:val="0"/>
                  <w:marBottom w:val="0"/>
                  <w:divBdr>
                    <w:top w:val="none" w:sz="0" w:space="0" w:color="auto"/>
                    <w:left w:val="none" w:sz="0" w:space="0" w:color="auto"/>
                    <w:bottom w:val="none" w:sz="0" w:space="0" w:color="auto"/>
                    <w:right w:val="none" w:sz="0" w:space="0" w:color="auto"/>
                  </w:divBdr>
                  <w:divsChild>
                    <w:div w:id="1992784101">
                      <w:marLeft w:val="0"/>
                      <w:marRight w:val="0"/>
                      <w:marTop w:val="0"/>
                      <w:marBottom w:val="0"/>
                      <w:divBdr>
                        <w:top w:val="none" w:sz="0" w:space="0" w:color="auto"/>
                        <w:left w:val="none" w:sz="0" w:space="0" w:color="auto"/>
                        <w:bottom w:val="none" w:sz="0" w:space="0" w:color="auto"/>
                        <w:right w:val="none" w:sz="0" w:space="0" w:color="auto"/>
                      </w:divBdr>
                    </w:div>
                  </w:divsChild>
                </w:div>
                <w:div w:id="551036631">
                  <w:marLeft w:val="0"/>
                  <w:marRight w:val="0"/>
                  <w:marTop w:val="0"/>
                  <w:marBottom w:val="0"/>
                  <w:divBdr>
                    <w:top w:val="none" w:sz="0" w:space="0" w:color="auto"/>
                    <w:left w:val="none" w:sz="0" w:space="0" w:color="auto"/>
                    <w:bottom w:val="none" w:sz="0" w:space="0" w:color="auto"/>
                    <w:right w:val="none" w:sz="0" w:space="0" w:color="auto"/>
                  </w:divBdr>
                  <w:divsChild>
                    <w:div w:id="1191335668">
                      <w:marLeft w:val="0"/>
                      <w:marRight w:val="0"/>
                      <w:marTop w:val="0"/>
                      <w:marBottom w:val="0"/>
                      <w:divBdr>
                        <w:top w:val="none" w:sz="0" w:space="0" w:color="auto"/>
                        <w:left w:val="none" w:sz="0" w:space="0" w:color="auto"/>
                        <w:bottom w:val="none" w:sz="0" w:space="0" w:color="auto"/>
                        <w:right w:val="none" w:sz="0" w:space="0" w:color="auto"/>
                      </w:divBdr>
                    </w:div>
                    <w:div w:id="1696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teamodeler.com/boiteaoutils/creativite/fiche19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525</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12</cp:revision>
  <dcterms:created xsi:type="dcterms:W3CDTF">2020-04-03T20:55:00Z</dcterms:created>
  <dcterms:modified xsi:type="dcterms:W3CDTF">2020-04-09T15:31:00Z</dcterms:modified>
</cp:coreProperties>
</file>