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Pr="0082731A" w:rsidR="0082731A" w:rsidTr="03DC90CF" w14:paraId="13AEFFD5" w14:textId="77777777">
        <w:tc>
          <w:tcPr>
            <w:tcW w:w="2197" w:type="dxa"/>
            <w:tcMar/>
          </w:tcPr>
          <w:p w:rsidRPr="0082731A" w:rsidR="0082731A" w:rsidP="00781D38" w:rsidRDefault="0082731A" w14:paraId="75F269EC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 :</w:t>
            </w:r>
          </w:p>
        </w:tc>
        <w:tc>
          <w:tcPr>
            <w:tcW w:w="7811" w:type="dxa"/>
            <w:tcMar/>
          </w:tcPr>
          <w:p w:rsidRPr="0082731A" w:rsidR="0082731A" w:rsidP="00781D38" w:rsidRDefault="0082731A" w14:paraId="6FD684BB" w14:textId="0AF13705">
            <w:pPr>
              <w:rPr>
                <w:rFonts w:ascii="Arial" w:hAnsi="Arial" w:cs="Arial"/>
                <w:lang w:val="fr-CA"/>
              </w:rPr>
            </w:pPr>
            <w:r w:rsidRPr="03DC90CF" w:rsidR="0082731A">
              <w:rPr>
                <w:rFonts w:ascii="Arial" w:hAnsi="Arial" w:cs="Arial"/>
                <w:lang w:val="fr-CA"/>
              </w:rPr>
              <w:t>Math</w:t>
            </w:r>
          </w:p>
        </w:tc>
      </w:tr>
      <w:tr w:rsidRPr="0082731A" w:rsidR="0082731A" w:rsidTr="03DC90CF" w14:paraId="23CAAF96" w14:textId="77777777">
        <w:tc>
          <w:tcPr>
            <w:tcW w:w="2197" w:type="dxa"/>
            <w:tcMar/>
          </w:tcPr>
          <w:p w:rsidRPr="0082731A" w:rsidR="0082731A" w:rsidP="00781D38" w:rsidRDefault="0082731A" w14:paraId="3B9958A2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 :</w:t>
            </w:r>
          </w:p>
        </w:tc>
        <w:tc>
          <w:tcPr>
            <w:tcW w:w="7811" w:type="dxa"/>
            <w:tcMar/>
          </w:tcPr>
          <w:p w:rsidRPr="0082731A" w:rsidR="0082731A" w:rsidP="00781D38" w:rsidRDefault="0082731A" w14:paraId="04EA18EB" w14:textId="77777777">
            <w:p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Nombres ordinaux</w:t>
            </w:r>
          </w:p>
        </w:tc>
      </w:tr>
      <w:tr w:rsidRPr="0082731A" w:rsidR="0082731A" w:rsidTr="03DC90CF" w14:paraId="6DE4344E" w14:textId="77777777">
        <w:tc>
          <w:tcPr>
            <w:tcW w:w="2197" w:type="dxa"/>
            <w:tcMar/>
          </w:tcPr>
          <w:p w:rsidRPr="0082731A" w:rsidR="0082731A" w:rsidP="00781D38" w:rsidRDefault="0082731A" w14:paraId="31BEDA85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 :</w:t>
            </w:r>
          </w:p>
        </w:tc>
        <w:tc>
          <w:tcPr>
            <w:tcW w:w="7811" w:type="dxa"/>
            <w:tcMar/>
          </w:tcPr>
          <w:p w:rsidRPr="0082731A" w:rsidR="0082731A" w:rsidP="00781D38" w:rsidRDefault="0082731A" w14:paraId="01D1EFAB" w14:textId="77777777">
            <w:p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2</w:t>
            </w:r>
            <w:r w:rsidRPr="0082731A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2731A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Pr="00B87BA0" w:rsidR="0082731A" w:rsidTr="03DC90CF" w14:paraId="14E451FF" w14:textId="77777777">
        <w:tc>
          <w:tcPr>
            <w:tcW w:w="2197" w:type="dxa"/>
            <w:tcMar/>
          </w:tcPr>
          <w:p w:rsidRPr="0082731A" w:rsidR="0082731A" w:rsidP="00781D38" w:rsidRDefault="0082731A" w14:paraId="66B79596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 :</w:t>
            </w:r>
          </w:p>
        </w:tc>
        <w:tc>
          <w:tcPr>
            <w:tcW w:w="7811" w:type="dxa"/>
            <w:tcMar/>
          </w:tcPr>
          <w:p w:rsidRPr="0082731A" w:rsidR="0082731A" w:rsidP="00BF4C93" w:rsidRDefault="0082731A" w14:paraId="2BF29900" w14:textId="2EF719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Les élèves reconnaitront les nombres ordinaux et résoudront des questions sur le hockey en p</w:t>
            </w:r>
            <w:r w:rsidR="00B87BA0">
              <w:rPr>
                <w:rFonts w:ascii="Arial" w:hAnsi="Arial" w:cs="Arial"/>
                <w:lang w:val="fr-CA"/>
              </w:rPr>
              <w:t>laç</w:t>
            </w:r>
            <w:r w:rsidRPr="0082731A">
              <w:rPr>
                <w:rFonts w:ascii="Arial" w:hAnsi="Arial" w:cs="Arial"/>
                <w:lang w:val="fr-CA"/>
              </w:rPr>
              <w:t>ant correctement des lettres afin d’épeler des mots de hockey appropriés.</w:t>
            </w:r>
          </w:p>
        </w:tc>
      </w:tr>
      <w:tr w:rsidRPr="00B87BA0" w:rsidR="0082731A" w:rsidTr="03DC90CF" w14:paraId="2EABBFBC" w14:textId="77777777">
        <w:trPr>
          <w:trHeight w:val="773"/>
        </w:trPr>
        <w:tc>
          <w:tcPr>
            <w:tcW w:w="2197" w:type="dxa"/>
            <w:tcMar/>
          </w:tcPr>
          <w:p w:rsidRPr="0082731A" w:rsidR="0082731A" w:rsidP="00781D38" w:rsidRDefault="0082731A" w14:paraId="162A5192" w14:textId="7777777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 :</w:t>
            </w:r>
          </w:p>
        </w:tc>
        <w:tc>
          <w:tcPr>
            <w:tcW w:w="7811" w:type="dxa"/>
            <w:tcMar/>
          </w:tcPr>
          <w:p w:rsidRPr="0082731A" w:rsidR="0082731A" w:rsidP="00BF4C93" w:rsidRDefault="0082731A" w14:paraId="70880EC6" w14:textId="04A26D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FR"/>
              </w:rPr>
            </w:pPr>
            <w:r w:rsidRPr="0082731A">
              <w:rPr>
                <w:rFonts w:ascii="Arial" w:hAnsi="Arial" w:cs="Arial"/>
                <w:lang w:val="fr-FR"/>
              </w:rPr>
              <w:t>Décrire l’ordre ou la position relative en utilisant des nombres ordinaux (jusqu’</w:t>
            </w:r>
            <w:r w:rsidR="00B87BA0">
              <w:rPr>
                <w:rFonts w:ascii="Arial" w:hAnsi="Arial" w:cs="Arial"/>
                <w:lang w:val="fr-FR"/>
              </w:rPr>
              <w:t>au</w:t>
            </w:r>
            <w:r w:rsidRPr="0082731A">
              <w:rPr>
                <w:rFonts w:ascii="Arial" w:hAnsi="Arial" w:cs="Arial"/>
                <w:lang w:val="fr-FR"/>
              </w:rPr>
              <w:t xml:space="preserve"> 10</w:t>
            </w:r>
            <w:r w:rsidRPr="0082731A">
              <w:rPr>
                <w:rFonts w:ascii="Arial" w:hAnsi="Arial" w:cs="Arial"/>
                <w:vertAlign w:val="superscript"/>
                <w:lang w:val="fr-FR"/>
              </w:rPr>
              <w:t>e</w:t>
            </w:r>
            <w:r w:rsidRPr="0082731A">
              <w:rPr>
                <w:rFonts w:ascii="Arial" w:hAnsi="Arial" w:cs="Arial"/>
                <w:lang w:val="fr-FR"/>
              </w:rPr>
              <w:t>).</w:t>
            </w:r>
          </w:p>
        </w:tc>
      </w:tr>
      <w:tr w:rsidRPr="00B87BA0" w:rsidR="0082731A" w:rsidTr="03DC90CF" w14:paraId="43E42C58" w14:textId="77777777">
        <w:tc>
          <w:tcPr>
            <w:tcW w:w="2197" w:type="dxa"/>
            <w:tcMar/>
          </w:tcPr>
          <w:p w:rsidRPr="0082731A" w:rsidR="0082731A" w:rsidP="00781D38" w:rsidRDefault="0082731A" w14:paraId="0DE7683D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 :</w:t>
            </w:r>
          </w:p>
        </w:tc>
        <w:tc>
          <w:tcPr>
            <w:tcW w:w="7811" w:type="dxa"/>
            <w:tcMar/>
          </w:tcPr>
          <w:p w:rsidRPr="0082731A" w:rsidR="0082731A" w:rsidP="00BF4C93" w:rsidRDefault="0082731A" w14:paraId="0196B6F1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Ensemble de 10 objets</w:t>
            </w:r>
          </w:p>
          <w:p w:rsidRPr="0082731A" w:rsidR="0082731A" w:rsidP="00BF4C93" w:rsidRDefault="0082731A" w14:paraId="0DF4F9AB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Image de 10 objets</w:t>
            </w:r>
          </w:p>
          <w:p w:rsidRPr="0082731A" w:rsidR="0082731A" w:rsidP="00BF4C93" w:rsidRDefault="0082731A" w14:paraId="0A1ADEDB" w14:textId="716D5A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 xml:space="preserve">Photocopies de la feuille d’activité </w:t>
            </w:r>
            <w:bookmarkStart w:name="_GoBack" w:id="0"/>
            <w:r w:rsidRPr="00B87BA0">
              <w:rPr>
                <w:rFonts w:ascii="Arial" w:hAnsi="Arial" w:cs="Arial"/>
                <w:b/>
                <w:bCs/>
                <w:lang w:val="fr-CA"/>
              </w:rPr>
              <w:t>Nombres</w:t>
            </w:r>
            <w:bookmarkEnd w:id="0"/>
            <w:r w:rsidRPr="00B87BA0">
              <w:rPr>
                <w:rFonts w:ascii="Arial" w:hAnsi="Arial" w:cs="Arial"/>
                <w:b/>
                <w:bCs/>
                <w:lang w:val="fr-CA"/>
              </w:rPr>
              <w:t xml:space="preserve"> ordinaux</w:t>
            </w:r>
          </w:p>
        </w:tc>
      </w:tr>
      <w:tr w:rsidRPr="00B87BA0" w:rsidR="0082731A" w:rsidTr="03DC90CF" w14:paraId="3EEF9014" w14:textId="77777777">
        <w:tc>
          <w:tcPr>
            <w:tcW w:w="2197" w:type="dxa"/>
            <w:tcMar/>
          </w:tcPr>
          <w:p w:rsidRPr="0082731A" w:rsidR="0082731A" w:rsidP="00781D38" w:rsidRDefault="0082731A" w14:paraId="238617AE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 :</w:t>
            </w:r>
          </w:p>
        </w:tc>
        <w:tc>
          <w:tcPr>
            <w:tcW w:w="7811" w:type="dxa"/>
            <w:tcMar/>
          </w:tcPr>
          <w:p w:rsidRPr="0082731A" w:rsidR="0082731A" w:rsidP="00BF4C93" w:rsidRDefault="0082731A" w14:paraId="6A4738FD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Faire une leçon sur les nombres ordinaux en utilisant du matériel de manipulation ou des images.</w:t>
            </w:r>
          </w:p>
          <w:p w:rsidRPr="0082731A" w:rsidR="0082731A" w:rsidP="00BF4C93" w:rsidRDefault="0082731A" w14:paraId="49622664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Aligner 10 élèves et poser les questions suivantes :</w:t>
            </w:r>
          </w:p>
          <w:p w:rsidRPr="0082731A" w:rsidR="0082731A" w:rsidP="00BF4C93" w:rsidRDefault="0082731A" w14:paraId="5567940E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Qui est 4</w:t>
            </w:r>
            <w:r w:rsidRPr="0082731A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2731A">
              <w:rPr>
                <w:rFonts w:ascii="Arial" w:hAnsi="Arial" w:cs="Arial"/>
                <w:lang w:val="fr-CA"/>
              </w:rPr>
              <w:t>?</w:t>
            </w:r>
          </w:p>
          <w:p w:rsidRPr="0082731A" w:rsidR="0082731A" w:rsidP="00BF4C93" w:rsidRDefault="0082731A" w14:paraId="01A7D31A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Qui est 9</w:t>
            </w:r>
            <w:r w:rsidRPr="0082731A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82731A">
              <w:rPr>
                <w:rFonts w:ascii="Arial" w:hAnsi="Arial" w:cs="Arial"/>
                <w:lang w:val="fr-CA"/>
              </w:rPr>
              <w:t>?</w:t>
            </w:r>
          </w:p>
          <w:p w:rsidRPr="0082731A" w:rsidR="0082731A" w:rsidP="00BF4C93" w:rsidRDefault="0082731A" w14:paraId="1E5A4325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Etc.</w:t>
            </w:r>
          </w:p>
          <w:p w:rsidRPr="0082731A" w:rsidR="0082731A" w:rsidP="00BF4C93" w:rsidRDefault="0082731A" w14:paraId="07CEACDA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Distribuer la feuille d’activité aux élèves.</w:t>
            </w:r>
          </w:p>
          <w:p w:rsidRPr="0082731A" w:rsidR="0082731A" w:rsidP="00BF4C93" w:rsidRDefault="0082731A" w14:paraId="1EC9CDF9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Lire les consignes avec les élèves. Les élèves complètent la feuille d’activité individuellement.</w:t>
            </w:r>
          </w:p>
        </w:tc>
      </w:tr>
      <w:tr w:rsidRPr="00B87BA0" w:rsidR="0082731A" w:rsidTr="03DC90CF" w14:paraId="40E134BA" w14:textId="77777777">
        <w:tc>
          <w:tcPr>
            <w:tcW w:w="2197" w:type="dxa"/>
            <w:tcMar/>
          </w:tcPr>
          <w:p w:rsidRPr="0082731A" w:rsidR="0082731A" w:rsidP="00781D38" w:rsidRDefault="0082731A" w14:paraId="07771D75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 :</w:t>
            </w:r>
          </w:p>
        </w:tc>
        <w:tc>
          <w:tcPr>
            <w:tcW w:w="7811" w:type="dxa"/>
            <w:tcMar/>
          </w:tcPr>
          <w:p w:rsidRPr="0082731A" w:rsidR="0082731A" w:rsidP="00BF4C93" w:rsidRDefault="00B87BA0" w14:paraId="7FB1C68D" w14:textId="22080A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 dos</w:t>
            </w:r>
            <w:r w:rsidRPr="0082731A" w:rsidR="0082731A">
              <w:rPr>
                <w:rFonts w:ascii="Arial" w:hAnsi="Arial" w:cs="Arial"/>
                <w:lang w:val="fr-CA"/>
              </w:rPr>
              <w:t xml:space="preserve"> de leur feuille d’activité, les élèves créent leurs propres questions et réponses en utilisant les nombres ordinaux jusqu’à 10.</w:t>
            </w:r>
          </w:p>
          <w:p w:rsidRPr="0082731A" w:rsidR="0082731A" w:rsidP="00BF4C93" w:rsidRDefault="0082731A" w14:paraId="621B0023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 xml:space="preserve">Les élèves échangent leur feuille avec un camarade et résolvent les questions. </w:t>
            </w:r>
          </w:p>
        </w:tc>
      </w:tr>
      <w:tr w:rsidRPr="00B87BA0" w:rsidR="0082731A" w:rsidTr="03DC90CF" w14:paraId="0DF6CF60" w14:textId="77777777">
        <w:tc>
          <w:tcPr>
            <w:tcW w:w="2197" w:type="dxa"/>
            <w:tcMar/>
          </w:tcPr>
          <w:p w:rsidRPr="0082731A" w:rsidR="0082731A" w:rsidP="00781D38" w:rsidRDefault="0082731A" w14:paraId="1AB0A0A2" w14:textId="77777777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2731A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 :</w:t>
            </w:r>
          </w:p>
        </w:tc>
        <w:tc>
          <w:tcPr>
            <w:tcW w:w="7811" w:type="dxa"/>
            <w:tcMar/>
          </w:tcPr>
          <w:p w:rsidRPr="0082731A" w:rsidR="0082731A" w:rsidP="00BF4C93" w:rsidRDefault="0082731A" w14:paraId="050F3142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Observer les élèves pendant qu’ils complètent la feuille d’activité. Fournir de l’aide au besoin.</w:t>
            </w:r>
          </w:p>
          <w:p w:rsidRPr="0082731A" w:rsidR="0082731A" w:rsidP="00BF4C93" w:rsidRDefault="0082731A" w14:paraId="32E1729D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82731A">
              <w:rPr>
                <w:rFonts w:ascii="Arial" w:hAnsi="Arial" w:cs="Arial"/>
                <w:lang w:val="fr-CA"/>
              </w:rPr>
              <w:t>Les élèves démontrent leur compréhension des nombres ordinaux en plaçant les lettres à la bonne position pour former les mots à épeler correctement.</w:t>
            </w:r>
          </w:p>
        </w:tc>
      </w:tr>
    </w:tbl>
    <w:p w:rsidRPr="0082731A" w:rsidR="0082731A" w:rsidP="0082731A" w:rsidRDefault="0082731A" w14:paraId="507E3D49" w14:textId="77777777">
      <w:pPr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16020831" w14:textId="77777777">
      <w:pPr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6700FE24" w14:textId="77777777">
      <w:pPr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2C2289B7" w14:textId="77777777">
      <w:pPr>
        <w:rPr>
          <w:rFonts w:ascii="Arial" w:hAnsi="Arial" w:cs="Arial"/>
          <w:sz w:val="28"/>
          <w:lang w:val="fr-CA"/>
        </w:rPr>
      </w:pPr>
    </w:p>
    <w:p w:rsidR="00F86756" w:rsidRDefault="00F86756" w14:paraId="3082B6B6" w14:textId="77777777">
      <w:pPr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br w:type="page"/>
      </w:r>
    </w:p>
    <w:p w:rsidRPr="0082731A" w:rsidR="0082731A" w:rsidP="0082731A" w:rsidRDefault="0082731A" w14:paraId="4409F4C4" w14:textId="22ABB670">
      <w:pPr>
        <w:rPr>
          <w:rFonts w:ascii="Arial" w:hAnsi="Arial" w:cs="Arial"/>
          <w:sz w:val="28"/>
          <w:szCs w:val="28"/>
          <w:lang w:val="fr-CA"/>
        </w:rPr>
      </w:pPr>
      <w:r w:rsidRPr="0082731A">
        <w:rPr>
          <w:rFonts w:ascii="Arial" w:hAnsi="Arial" w:cs="Arial"/>
          <w:b/>
          <w:sz w:val="32"/>
          <w:szCs w:val="32"/>
          <w:lang w:val="fr-CA"/>
        </w:rPr>
        <w:lastRenderedPageBreak/>
        <w:t xml:space="preserve">Nombres ordinaux </w:t>
      </w:r>
      <w:r w:rsidRPr="0082731A">
        <w:rPr>
          <w:rFonts w:ascii="Arial" w:hAnsi="Arial" w:cs="Arial"/>
          <w:b/>
          <w:sz w:val="32"/>
          <w:szCs w:val="32"/>
          <w:lang w:val="fr-CA"/>
        </w:rPr>
        <w:tab/>
      </w:r>
      <w:r w:rsidRPr="0082731A">
        <w:rPr>
          <w:rFonts w:ascii="Arial" w:hAnsi="Arial" w:cs="Arial"/>
          <w:b/>
          <w:sz w:val="32"/>
          <w:szCs w:val="32"/>
          <w:lang w:val="fr-CA"/>
        </w:rPr>
        <w:tab/>
      </w:r>
      <w:r w:rsidRPr="0082731A">
        <w:rPr>
          <w:rFonts w:ascii="Arial" w:hAnsi="Arial" w:cs="Arial"/>
          <w:b/>
          <w:sz w:val="32"/>
          <w:szCs w:val="32"/>
          <w:lang w:val="fr-CA"/>
        </w:rPr>
        <w:tab/>
      </w:r>
      <w:r w:rsidRPr="0082731A">
        <w:rPr>
          <w:rFonts w:ascii="Arial" w:hAnsi="Arial" w:cs="Arial"/>
          <w:b/>
          <w:sz w:val="32"/>
          <w:szCs w:val="32"/>
          <w:lang w:val="fr-CA"/>
        </w:rPr>
        <w:tab/>
      </w:r>
      <w:r w:rsidRPr="0082731A">
        <w:rPr>
          <w:rFonts w:ascii="Arial" w:hAnsi="Arial" w:cs="Arial"/>
          <w:b/>
          <w:sz w:val="32"/>
          <w:szCs w:val="32"/>
          <w:lang w:val="fr-CA"/>
        </w:rPr>
        <w:t xml:space="preserve">        </w:t>
      </w:r>
      <w:r w:rsidRPr="0082731A">
        <w:rPr>
          <w:rFonts w:ascii="Arial" w:hAnsi="Arial" w:cs="Arial"/>
          <w:sz w:val="28"/>
          <w:szCs w:val="28"/>
          <w:lang w:val="fr-CA"/>
        </w:rPr>
        <w:t>Nom : ____________</w:t>
      </w:r>
    </w:p>
    <w:p w:rsidR="00F86756" w:rsidP="0082731A" w:rsidRDefault="00F86756" w14:paraId="4E523231" w14:textId="77777777">
      <w:pPr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4CFFE163" w14:textId="21A83DA9">
      <w:pPr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 xml:space="preserve">Résous chacune des questions de hockey. Les consignes t’expliquent où écrire les lettres. </w:t>
      </w:r>
    </w:p>
    <w:p w:rsidRPr="0082731A" w:rsidR="0082731A" w:rsidP="0082731A" w:rsidRDefault="0082731A" w14:paraId="0F76792C" w14:textId="77777777">
      <w:pPr>
        <w:rPr>
          <w:rFonts w:ascii="Arial" w:hAnsi="Arial" w:cs="Arial"/>
          <w:sz w:val="28"/>
          <w:lang w:val="fr-CA"/>
        </w:rPr>
      </w:pPr>
    </w:p>
    <w:p w:rsidRPr="0082731A" w:rsidR="0082731A" w:rsidP="00BF4C93" w:rsidRDefault="0082731A" w14:paraId="4F13372B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b/>
          <w:sz w:val="28"/>
          <w:lang w:val="fr-CA"/>
        </w:rPr>
        <w:t xml:space="preserve">Où </w:t>
      </w:r>
      <w:r w:rsidRPr="0082731A">
        <w:rPr>
          <w:rFonts w:ascii="Arial" w:hAnsi="Arial" w:cs="Arial"/>
          <w:sz w:val="28"/>
          <w:lang w:val="fr-CA"/>
        </w:rPr>
        <w:t>peux-tu jouer au hockey?</w:t>
      </w:r>
    </w:p>
    <w:p w:rsidRPr="0082731A" w:rsidR="0082731A" w:rsidP="0082731A" w:rsidRDefault="0082731A" w14:paraId="2F385094" w14:textId="425C6BAD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A en troisième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 xml:space="preserve">N en sixième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U en premier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</w:p>
    <w:p w:rsidRPr="0082731A" w:rsidR="0082731A" w:rsidP="0082731A" w:rsidRDefault="0082731A" w14:paraId="1E77FD15" w14:textId="77777777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 xml:space="preserve">R en quatrième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N en deuxième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É en cinquième</w:t>
      </w:r>
    </w:p>
    <w:p w:rsidRPr="0082731A" w:rsidR="0082731A" w:rsidP="0082731A" w:rsidRDefault="0082731A" w14:paraId="7C34D4C2" w14:textId="77777777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A en septième</w:t>
      </w:r>
    </w:p>
    <w:p w:rsidRPr="0082731A" w:rsidR="0082731A" w:rsidP="0082731A" w:rsidRDefault="0082731A" w14:paraId="11D31748" w14:textId="77777777">
      <w:pPr>
        <w:tabs>
          <w:tab w:val="center" w:pos="360"/>
        </w:tabs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6A30E1EC" w14:textId="77777777">
      <w:pPr>
        <w:tabs>
          <w:tab w:val="center" w:pos="360"/>
        </w:tabs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____  ____          ____  ____  ____  ____  ____</w:t>
      </w:r>
    </w:p>
    <w:p w:rsidRPr="0082731A" w:rsidR="0082731A" w:rsidP="0082731A" w:rsidRDefault="0082731A" w14:paraId="7058007C" w14:textId="77777777">
      <w:pPr>
        <w:tabs>
          <w:tab w:val="center" w:pos="360"/>
        </w:tabs>
        <w:rPr>
          <w:rFonts w:ascii="Arial" w:hAnsi="Arial" w:cs="Arial"/>
          <w:sz w:val="28"/>
          <w:lang w:val="fr-CA"/>
        </w:rPr>
      </w:pPr>
    </w:p>
    <w:p w:rsidRPr="0082731A" w:rsidR="0082731A" w:rsidP="00BF4C93" w:rsidRDefault="0082731A" w14:paraId="7B178882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b/>
          <w:sz w:val="28"/>
          <w:lang w:val="fr-CA"/>
        </w:rPr>
        <w:t xml:space="preserve">Qui </w:t>
      </w:r>
      <w:r w:rsidRPr="0082731A">
        <w:rPr>
          <w:rFonts w:ascii="Arial" w:hAnsi="Arial" w:cs="Arial"/>
          <w:sz w:val="28"/>
          <w:lang w:val="fr-CA"/>
        </w:rPr>
        <w:t>siffle dans un sifflet lors d’une partie de hockey?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 xml:space="preserve"> </w:t>
      </w:r>
    </w:p>
    <w:p w:rsidRPr="0082731A" w:rsidR="0082731A" w:rsidP="0082731A" w:rsidRDefault="0082731A" w14:paraId="50DCDFFB" w14:textId="6E9B9892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B en 5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Pr="0082731A">
        <w:rPr>
          <w:rFonts w:ascii="Arial" w:hAnsi="Arial" w:cs="Arial"/>
          <w:sz w:val="28"/>
          <w:lang w:val="fr-CA"/>
        </w:rPr>
        <w:tab/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T en 7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A en 3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I en 6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E en 9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</w:p>
    <w:p w:rsidRPr="0082731A" w:rsidR="0082731A" w:rsidP="0082731A" w:rsidRDefault="0082731A" w14:paraId="44898AA8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U en 1</w:t>
      </w:r>
      <w:r w:rsidRPr="0082731A">
        <w:rPr>
          <w:rFonts w:ascii="Arial" w:hAnsi="Arial" w:cs="Arial"/>
          <w:sz w:val="28"/>
          <w:vertAlign w:val="superscript"/>
          <w:lang w:val="fr-CA"/>
        </w:rPr>
        <w:t>er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R en 4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R en 8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N en 2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</w:p>
    <w:p w:rsidRPr="0082731A" w:rsidR="0082731A" w:rsidP="0082731A" w:rsidRDefault="0082731A" w14:paraId="6B992D24" w14:textId="77777777">
      <w:pPr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6E659D4F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____ ____         ____  ____  ____  ____  ____  ____  ____</w:t>
      </w:r>
    </w:p>
    <w:p w:rsidRPr="0082731A" w:rsidR="0082731A" w:rsidP="0082731A" w:rsidRDefault="0082731A" w14:paraId="4B50DACE" w14:textId="77777777">
      <w:pPr>
        <w:ind w:left="360"/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77E6FB75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3.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 xml:space="preserve">     </w:t>
      </w:r>
      <w:r w:rsidRPr="0082731A">
        <w:rPr>
          <w:rFonts w:ascii="Arial" w:hAnsi="Arial" w:cs="Arial"/>
          <w:b/>
          <w:sz w:val="28"/>
          <w:lang w:val="fr-CA"/>
        </w:rPr>
        <w:t xml:space="preserve">Qu’est-ce </w:t>
      </w:r>
      <w:r w:rsidRPr="0082731A">
        <w:rPr>
          <w:rFonts w:ascii="Arial" w:hAnsi="Arial" w:cs="Arial"/>
          <w:sz w:val="28"/>
          <w:lang w:val="fr-CA"/>
        </w:rPr>
        <w:t>qui refait la glace entre les périodes?</w:t>
      </w:r>
    </w:p>
    <w:p w:rsidRPr="0082731A" w:rsidR="0082731A" w:rsidP="0082731A" w:rsidRDefault="0082731A" w14:paraId="7349A38C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O en septième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I en dixième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 xml:space="preserve">N en huitième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Z en troisième</w:t>
      </w:r>
    </w:p>
    <w:p w:rsidRPr="0082731A" w:rsidR="0082731A" w:rsidP="0082731A" w:rsidRDefault="0082731A" w14:paraId="6B142F5D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M en cinquième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L en premier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A en quatrième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B en sixième</w:t>
      </w:r>
    </w:p>
    <w:p w:rsidRPr="0082731A" w:rsidR="0082731A" w:rsidP="0082731A" w:rsidRDefault="0082731A" w14:paraId="0069E638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A en deuxième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I en neuvième</w:t>
      </w:r>
    </w:p>
    <w:p w:rsidRPr="0082731A" w:rsidR="0082731A" w:rsidP="0082731A" w:rsidRDefault="0082731A" w14:paraId="79B1A751" w14:textId="77777777">
      <w:pPr>
        <w:ind w:left="360"/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2F6CB861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____  ____           ____  ____  ____  ____  ____  ____  ____</w:t>
      </w:r>
    </w:p>
    <w:p w:rsidRPr="0082731A" w:rsidR="0082731A" w:rsidP="0082731A" w:rsidRDefault="0082731A" w14:paraId="78EA1CF4" w14:textId="77777777">
      <w:pPr>
        <w:ind w:left="360"/>
        <w:rPr>
          <w:rFonts w:ascii="Arial" w:hAnsi="Arial" w:cs="Arial"/>
          <w:sz w:val="28"/>
          <w:lang w:val="fr-CA"/>
        </w:rPr>
      </w:pPr>
    </w:p>
    <w:p w:rsidRPr="0082731A" w:rsidR="0082731A" w:rsidP="0082731A" w:rsidRDefault="0082731A" w14:paraId="4865B3ED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4.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 xml:space="preserve">      </w:t>
      </w:r>
      <w:r w:rsidRPr="0082731A">
        <w:rPr>
          <w:rFonts w:ascii="Arial" w:hAnsi="Arial" w:cs="Arial"/>
          <w:b/>
          <w:sz w:val="28"/>
          <w:lang w:val="fr-CA"/>
        </w:rPr>
        <w:t xml:space="preserve">Quelle </w:t>
      </w:r>
      <w:r w:rsidRPr="0082731A">
        <w:rPr>
          <w:rFonts w:ascii="Arial" w:hAnsi="Arial" w:cs="Arial"/>
          <w:sz w:val="28"/>
          <w:lang w:val="fr-CA"/>
        </w:rPr>
        <w:t>équipe encourages-tu?</w:t>
      </w:r>
    </w:p>
    <w:p w:rsidRPr="0082731A" w:rsidR="0082731A" w:rsidP="0082731A" w:rsidRDefault="0082731A" w14:paraId="00B46B89" w14:textId="6E250C82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A en 10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C en 3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  <w:r w:rsidRPr="0082731A">
        <w:rPr>
          <w:rFonts w:ascii="Arial" w:hAnsi="Arial" w:cs="Arial"/>
          <w:sz w:val="28"/>
          <w:lang w:val="fr-CA"/>
        </w:rPr>
        <w:tab/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A en 8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E en 5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</w:p>
    <w:p w:rsidRPr="0082731A" w:rsidR="0082731A" w:rsidP="0082731A" w:rsidRDefault="0082731A" w14:paraId="248E117B" w14:textId="110D297D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C en 7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N en 9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H en 1</w:t>
      </w:r>
      <w:r w:rsidRPr="0082731A">
        <w:rPr>
          <w:rFonts w:ascii="Arial" w:hAnsi="Arial" w:cs="Arial"/>
          <w:sz w:val="28"/>
          <w:vertAlign w:val="superscript"/>
          <w:lang w:val="fr-CA"/>
        </w:rPr>
        <w:t>er</w:t>
      </w:r>
      <w:r w:rsidRPr="0082731A">
        <w:rPr>
          <w:rFonts w:ascii="Arial" w:hAnsi="Arial" w:cs="Arial"/>
          <w:sz w:val="28"/>
          <w:lang w:val="fr-CA"/>
        </w:rPr>
        <w:t xml:space="preserve"> </w:t>
      </w:r>
      <w:r w:rsidRPr="0082731A">
        <w:rPr>
          <w:rFonts w:ascii="Arial" w:hAnsi="Arial" w:cs="Arial"/>
          <w:sz w:val="28"/>
          <w:lang w:val="fr-CA"/>
        </w:rPr>
        <w:tab/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O en 2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</w:p>
    <w:p w:rsidRPr="0082731A" w:rsidR="0082731A" w:rsidP="0082731A" w:rsidRDefault="0082731A" w14:paraId="794163B0" w14:textId="133AC4A2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>Y en 6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</w:t>
      </w:r>
      <w:r w:rsidRPr="0082731A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ab/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K en 4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    </w:t>
      </w:r>
      <w:r w:rsidR="00F86756">
        <w:rPr>
          <w:rFonts w:ascii="Arial" w:hAnsi="Arial" w:cs="Arial"/>
          <w:sz w:val="28"/>
          <w:lang w:val="fr-CA"/>
        </w:rPr>
        <w:tab/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D en 11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  </w:t>
      </w:r>
      <w:r w:rsidR="00F86756">
        <w:rPr>
          <w:rFonts w:ascii="Arial" w:hAnsi="Arial" w:cs="Arial"/>
          <w:sz w:val="28"/>
          <w:lang w:val="fr-CA"/>
        </w:rPr>
        <w:tab/>
      </w:r>
      <w:r w:rsidR="00F86756">
        <w:rPr>
          <w:rFonts w:ascii="Arial" w:hAnsi="Arial" w:cs="Arial"/>
          <w:sz w:val="28"/>
          <w:lang w:val="fr-CA"/>
        </w:rPr>
        <w:tab/>
      </w:r>
      <w:r w:rsidRPr="0082731A">
        <w:rPr>
          <w:rFonts w:ascii="Arial" w:hAnsi="Arial" w:cs="Arial"/>
          <w:sz w:val="28"/>
          <w:lang w:val="fr-CA"/>
        </w:rPr>
        <w:t>A en 12</w:t>
      </w:r>
      <w:r w:rsidRPr="0082731A">
        <w:rPr>
          <w:rFonts w:ascii="Arial" w:hAnsi="Arial" w:cs="Arial"/>
          <w:sz w:val="28"/>
          <w:vertAlign w:val="superscript"/>
          <w:lang w:val="fr-CA"/>
        </w:rPr>
        <w:t>e</w:t>
      </w:r>
      <w:r w:rsidRPr="0082731A">
        <w:rPr>
          <w:rFonts w:ascii="Arial" w:hAnsi="Arial" w:cs="Arial"/>
          <w:sz w:val="28"/>
          <w:lang w:val="fr-CA"/>
        </w:rPr>
        <w:t xml:space="preserve"> </w:t>
      </w:r>
    </w:p>
    <w:p w:rsidRPr="0082731A" w:rsidR="0082731A" w:rsidP="0082731A" w:rsidRDefault="0082731A" w14:paraId="5C9A51A2" w14:textId="77777777">
      <w:pPr>
        <w:ind w:left="360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 xml:space="preserve">____  ____  ____  ____ ____  ____          </w:t>
      </w:r>
    </w:p>
    <w:p w:rsidRPr="0082731A" w:rsidR="0082731A" w:rsidP="0082731A" w:rsidRDefault="0082731A" w14:paraId="273A8B4B" w14:textId="77777777">
      <w:pPr>
        <w:spacing w:before="120"/>
        <w:ind w:left="357"/>
        <w:rPr>
          <w:rFonts w:ascii="Arial" w:hAnsi="Arial" w:cs="Arial"/>
          <w:sz w:val="28"/>
          <w:lang w:val="fr-CA"/>
        </w:rPr>
      </w:pPr>
      <w:r w:rsidRPr="0082731A">
        <w:rPr>
          <w:rFonts w:ascii="Arial" w:hAnsi="Arial" w:cs="Arial"/>
          <w:sz w:val="28"/>
          <w:lang w:val="fr-CA"/>
        </w:rPr>
        <w:t xml:space="preserve">____  ____  ____  ____  ____  ____  </w:t>
      </w:r>
    </w:p>
    <w:p w:rsidRPr="0082731A" w:rsidR="00E2282E" w:rsidP="0082731A" w:rsidRDefault="00E2282E" w14:paraId="328F75C3" w14:textId="0C6B28B5">
      <w:pPr>
        <w:rPr>
          <w:rFonts w:ascii="Arial" w:hAnsi="Arial" w:cs="Arial"/>
        </w:rPr>
      </w:pPr>
    </w:p>
    <w:sectPr w:rsidRPr="0082731A" w:rsidR="00E2282E">
      <w:headerReference w:type="default" r:id="rId8"/>
      <w:footerReference w:type="default" r:id="rId9"/>
      <w:pgSz w:w="12240" w:h="15840" w:orient="portrait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83" w:rsidRDefault="00746583" w14:paraId="2FAD46DD" w14:textId="77777777">
      <w:r>
        <w:separator/>
      </w:r>
    </w:p>
  </w:endnote>
  <w:endnote w:type="continuationSeparator" w:id="0">
    <w:p w:rsidR="00746583" w:rsidRDefault="00746583" w14:paraId="634BCB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P="008B2283" w:rsidRDefault="003B3B09" w14:paraId="115DFF17" w14:textId="26577C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83" w:rsidRDefault="00746583" w14:paraId="2567FB38" w14:textId="77777777">
      <w:r>
        <w:separator/>
      </w:r>
    </w:p>
  </w:footnote>
  <w:footnote w:type="continuationSeparator" w:id="0">
    <w:p w:rsidR="00746583" w:rsidRDefault="00746583" w14:paraId="7D7A3D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2282E" w:rsidRDefault="00373C04" w14:paraId="5DBB88B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78E"/>
    <w:multiLevelType w:val="hybridMultilevel"/>
    <w:tmpl w:val="2996CF7E"/>
    <w:lvl w:ilvl="0" w:tplc="0A8274E2">
      <w:start w:val="1"/>
      <w:numFmt w:val="bullet"/>
      <w:lvlText w:val="-"/>
      <w:lvlJc w:val="left"/>
      <w:pPr>
        <w:ind w:left="1440" w:hanging="360"/>
      </w:pPr>
      <w:rPr>
        <w:rFonts w:hint="default" w:ascii="Comic Sans MS" w:hAnsi="Comic Sans M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7733355"/>
    <w:multiLevelType w:val="hybridMultilevel"/>
    <w:tmpl w:val="DB7496D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6E6773"/>
    <w:multiLevelType w:val="hybridMultilevel"/>
    <w:tmpl w:val="DD50F0C8"/>
    <w:lvl w:ilvl="0" w:tplc="2C9CB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4F00"/>
    <w:multiLevelType w:val="hybridMultilevel"/>
    <w:tmpl w:val="1750CDD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F87004"/>
    <w:multiLevelType w:val="hybridMultilevel"/>
    <w:tmpl w:val="28BAE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5D56"/>
    <w:multiLevelType w:val="hybridMultilevel"/>
    <w:tmpl w:val="1B0E3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6055E"/>
    <w:multiLevelType w:val="hybridMultilevel"/>
    <w:tmpl w:val="4FAAB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C5DA3"/>
    <w:rsid w:val="002E0054"/>
    <w:rsid w:val="0030391A"/>
    <w:rsid w:val="00373C04"/>
    <w:rsid w:val="003B3B09"/>
    <w:rsid w:val="00477FFC"/>
    <w:rsid w:val="005067BC"/>
    <w:rsid w:val="005245F8"/>
    <w:rsid w:val="00540418"/>
    <w:rsid w:val="0056068A"/>
    <w:rsid w:val="00570919"/>
    <w:rsid w:val="00586292"/>
    <w:rsid w:val="00634ADE"/>
    <w:rsid w:val="006375D5"/>
    <w:rsid w:val="00746583"/>
    <w:rsid w:val="007B2884"/>
    <w:rsid w:val="0082731A"/>
    <w:rsid w:val="00870A68"/>
    <w:rsid w:val="008B2283"/>
    <w:rsid w:val="008D6CDC"/>
    <w:rsid w:val="008E1E05"/>
    <w:rsid w:val="009A6244"/>
    <w:rsid w:val="009E68DA"/>
    <w:rsid w:val="00A52770"/>
    <w:rsid w:val="00A65581"/>
    <w:rsid w:val="00B73289"/>
    <w:rsid w:val="00B87BA0"/>
    <w:rsid w:val="00BF4C93"/>
    <w:rsid w:val="00C90886"/>
    <w:rsid w:val="00DD6D39"/>
    <w:rsid w:val="00E076CF"/>
    <w:rsid w:val="00E2282E"/>
    <w:rsid w:val="00E95C4B"/>
    <w:rsid w:val="00EB6A89"/>
    <w:rsid w:val="00F86756"/>
    <w:rsid w:val="00FE1CA4"/>
    <w:rsid w:val="03DC9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77FFC"/>
    <w:rPr>
      <w:rFonts w:asciiTheme="minorHAnsi" w:hAnsiTheme="minorHAnsi" w:eastAsiaTheme="minorEastAsia" w:cstheme="minorBidi"/>
      <w:lang w:eastAsia="ja-JP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C90886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40418"/>
    <w:pPr>
      <w:spacing w:after="200"/>
    </w:pPr>
    <w:rPr>
      <w:rFonts w:ascii="Comic Sans MS" w:hAnsi="Comic Sans MS" w:eastAsiaTheme="minorHAnsi" w:cstheme="minorBidi"/>
      <w:b/>
      <w:bCs/>
      <w:color w:val="4F81BD" w:themeColor="accent1"/>
      <w:sz w:val="18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A3"/>
    <w:rPr>
      <w:rFonts w:ascii="Lucida Grande" w:hAnsi="Lucida Grande" w:cs="Lucida Grande" w:eastAsiaTheme="minorEastAsia"/>
      <w:sz w:val="18"/>
      <w:szCs w:val="18"/>
      <w:lang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5DA3"/>
    <w:rPr>
      <w:rFonts w:ascii="Lucida Grande" w:hAnsi="Lucida Grande" w:cs="Lucida Grande" w:eastAsiaTheme="minorEastAsia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37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5D5"/>
    <w:rPr>
      <w:rFonts w:asciiTheme="minorHAnsi" w:hAnsiTheme="minorHAnsi" w:eastAsiaTheme="minorEastAsia" w:cstheme="minorBidi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75D5"/>
    <w:rPr>
      <w:rFonts w:asciiTheme="minorHAnsi" w:hAnsiTheme="minorHAnsi" w:eastAsiaTheme="minorEastAsia" w:cstheme="minorBid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77AA-B127-447D-8AA2-EA9C275E15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Lindsey Nielsen</dc:creator>
  <lastModifiedBy>Johanne Poitras-Brien</lastModifiedBy>
  <revision>6</revision>
  <dcterms:created xsi:type="dcterms:W3CDTF">2020-04-03T17:42:00.0000000Z</dcterms:created>
  <dcterms:modified xsi:type="dcterms:W3CDTF">2020-04-09T17:40:27.4780005Z</dcterms:modified>
</coreProperties>
</file>