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270"/>
        <w:gridCol w:w="7738"/>
      </w:tblGrid>
      <w:tr w:rsidR="00DF5CD4" w:rsidRPr="008A6290" w14:paraId="0D271C05" w14:textId="77777777" w:rsidTr="00A55324">
        <w:tc>
          <w:tcPr>
            <w:tcW w:w="2270" w:type="dxa"/>
          </w:tcPr>
          <w:p w14:paraId="05B0A738" w14:textId="75AEBB1F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CC425B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650BB4E2" w14:textId="0DE914E5" w:rsidR="00DF5CD4" w:rsidRPr="00A55324" w:rsidRDefault="00DF5CD4" w:rsidP="00DF5CD4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sz w:val="28"/>
                <w:szCs w:val="28"/>
                <w:lang w:val="fr-CA"/>
              </w:rPr>
              <w:t>Math</w:t>
            </w:r>
          </w:p>
        </w:tc>
      </w:tr>
      <w:tr w:rsidR="00DF5CD4" w:rsidRPr="008A6290" w14:paraId="7CB45F82" w14:textId="77777777" w:rsidTr="00A55324">
        <w:tc>
          <w:tcPr>
            <w:tcW w:w="2270" w:type="dxa"/>
          </w:tcPr>
          <w:p w14:paraId="306A9E18" w14:textId="4B4D8328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CC425B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053FD3FE" w14:textId="6E50EACB" w:rsidR="00DF5CD4" w:rsidRPr="008A6290" w:rsidRDefault="00D67765" w:rsidP="00DF5CD4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Prolongement de régularités</w:t>
            </w:r>
          </w:p>
        </w:tc>
      </w:tr>
      <w:tr w:rsidR="00DF5CD4" w:rsidRPr="008A6290" w14:paraId="46A252EF" w14:textId="77777777" w:rsidTr="00A55324">
        <w:tc>
          <w:tcPr>
            <w:tcW w:w="2270" w:type="dxa"/>
          </w:tcPr>
          <w:p w14:paraId="2EC0ECD2" w14:textId="41D34273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3A4A1206" w14:textId="77777777" w:rsidR="00DF5CD4" w:rsidRPr="00D67765" w:rsidRDefault="00DF5CD4" w:rsidP="00DF5CD4">
            <w:pPr>
              <w:rPr>
                <w:rFonts w:ascii="Arial" w:hAnsi="Arial" w:cs="Arial"/>
                <w:lang w:val="fr-CA"/>
              </w:rPr>
            </w:pPr>
            <w:r w:rsidRPr="00D67765">
              <w:rPr>
                <w:rFonts w:ascii="Arial" w:hAnsi="Arial" w:cs="Arial"/>
                <w:lang w:val="fr-CA"/>
              </w:rPr>
              <w:t>Maternelle</w:t>
            </w:r>
          </w:p>
        </w:tc>
      </w:tr>
      <w:tr w:rsidR="00DF5CD4" w:rsidRPr="008A6290" w14:paraId="47C4DDD4" w14:textId="77777777" w:rsidTr="00A55324">
        <w:tc>
          <w:tcPr>
            <w:tcW w:w="2270" w:type="dxa"/>
          </w:tcPr>
          <w:p w14:paraId="5C548419" w14:textId="60A90486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315C94CA" w14:textId="1C1A0485" w:rsidR="00DF5CD4" w:rsidRPr="00D67765" w:rsidRDefault="00D67765" w:rsidP="00D67765">
            <w:pPr>
              <w:rPr>
                <w:rFonts w:ascii="Arial" w:hAnsi="Arial" w:cs="Arial"/>
                <w:lang w:val="fr-CA"/>
              </w:rPr>
            </w:pPr>
            <w:r w:rsidRPr="008E57A7">
              <w:rPr>
                <w:rFonts w:ascii="Arial" w:hAnsi="Arial" w:cs="Arial"/>
                <w:lang w:val="fr-CA"/>
              </w:rPr>
              <w:t>Les élèves seront capables de reconnaître et de prolonger des régularités.</w:t>
            </w:r>
          </w:p>
        </w:tc>
      </w:tr>
      <w:tr w:rsidR="00DF5CD4" w:rsidRPr="008A6290" w14:paraId="5E6BB313" w14:textId="77777777" w:rsidTr="00A55324">
        <w:trPr>
          <w:trHeight w:val="773"/>
        </w:trPr>
        <w:tc>
          <w:tcPr>
            <w:tcW w:w="2270" w:type="dxa"/>
          </w:tcPr>
          <w:p w14:paraId="667EDCB0" w14:textId="4F1F8536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Liens avec le curriculum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44DBAD84" w14:textId="77777777" w:rsidR="00DF5CD4" w:rsidRPr="00D67765" w:rsidRDefault="00D67765" w:rsidP="00D67765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u w:val="single"/>
                <w:lang w:val="fr-CA"/>
              </w:rPr>
            </w:pPr>
            <w:r w:rsidRPr="00D67765">
              <w:rPr>
                <w:rFonts w:ascii="Arial" w:hAnsi="Arial" w:cs="Arial"/>
                <w:lang w:val="fr-FR"/>
              </w:rPr>
              <w:t>Démontrer la compréhension d’une</w:t>
            </w:r>
            <w:r w:rsidRPr="00D67765">
              <w:rPr>
                <w:rFonts w:ascii="Arial" w:hAnsi="Arial" w:cs="Arial"/>
                <w:lang w:val="fr-CA"/>
              </w:rPr>
              <w:t xml:space="preserve"> régularité </w:t>
            </w:r>
            <w:r w:rsidRPr="00D67765">
              <w:rPr>
                <w:rFonts w:ascii="Arial" w:hAnsi="Arial" w:cs="Arial"/>
                <w:lang w:val="fr-FR"/>
              </w:rPr>
              <w:t xml:space="preserve">(de </w:t>
            </w:r>
            <w:r>
              <w:rPr>
                <w:rFonts w:ascii="Arial" w:hAnsi="Arial" w:cs="Arial"/>
                <w:lang w:val="fr-FR"/>
              </w:rPr>
              <w:t>deux</w:t>
            </w:r>
            <w:r w:rsidRPr="00D67765">
              <w:rPr>
                <w:rFonts w:ascii="Arial" w:hAnsi="Arial" w:cs="Arial"/>
                <w:lang w:val="fr-FR"/>
              </w:rPr>
              <w:t xml:space="preserve"> à </w:t>
            </w:r>
            <w:r>
              <w:rPr>
                <w:rFonts w:ascii="Arial" w:hAnsi="Arial" w:cs="Arial"/>
                <w:lang w:val="fr-FR"/>
              </w:rPr>
              <w:t>trois</w:t>
            </w:r>
            <w:r w:rsidRPr="00D67765">
              <w:rPr>
                <w:rFonts w:ascii="Arial" w:hAnsi="Arial" w:cs="Arial"/>
                <w:lang w:val="fr-FR"/>
              </w:rPr>
              <w:t xml:space="preserve"> éléments) en décrivant et en prolongeant une régularité à l’aide de matériel à manipuler, de diagrammes, de sons et de </w:t>
            </w:r>
            <w:r w:rsidRPr="00D67765">
              <w:rPr>
                <w:rFonts w:ascii="Arial" w:hAnsi="Arial" w:cs="Arial"/>
                <w:lang w:val="fr-CA"/>
              </w:rPr>
              <w:t>mouvements</w:t>
            </w:r>
            <w:r w:rsidRPr="00D67765">
              <w:rPr>
                <w:rFonts w:ascii="Arial" w:hAnsi="Arial" w:cs="Arial"/>
                <w:lang w:val="fr-FR"/>
              </w:rPr>
              <w:t>.</w:t>
            </w:r>
          </w:p>
          <w:p w14:paraId="18D5D57C" w14:textId="12E70C9D" w:rsidR="00D67765" w:rsidRPr="00D67765" w:rsidRDefault="00D67765" w:rsidP="00D67765">
            <w:pPr>
              <w:pStyle w:val="ListParagraph"/>
              <w:rPr>
                <w:rFonts w:ascii="Arial" w:hAnsi="Arial" w:cs="Arial"/>
                <w:u w:val="single"/>
                <w:lang w:val="fr-CA"/>
              </w:rPr>
            </w:pPr>
          </w:p>
        </w:tc>
      </w:tr>
      <w:tr w:rsidR="00DF5CD4" w:rsidRPr="008A6290" w14:paraId="2126ADC6" w14:textId="77777777" w:rsidTr="00A55324">
        <w:tc>
          <w:tcPr>
            <w:tcW w:w="2270" w:type="dxa"/>
          </w:tcPr>
          <w:p w14:paraId="64C1CADC" w14:textId="07463E1D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7990521B" w14:textId="77777777" w:rsidR="00DF5CD4" w:rsidRPr="008A6290" w:rsidRDefault="00DF5CD4" w:rsidP="00DF5CD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u w:val="single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Ensemble de bandes de régularité et d’images des personnages de Rondelle préalablement laminées (en faire assez afin que les élèves puissent travailler en équipes de deux)</w:t>
            </w:r>
          </w:p>
          <w:p w14:paraId="30AABD23" w14:textId="77777777" w:rsidR="00DF5CD4" w:rsidRPr="008A6290" w:rsidRDefault="00DF5CD4" w:rsidP="00DF5CD4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u w:val="single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Grande affiche/tableau et marqueurs</w:t>
            </w:r>
          </w:p>
        </w:tc>
      </w:tr>
      <w:tr w:rsidR="00DF5CD4" w:rsidRPr="008A6290" w14:paraId="574E33F9" w14:textId="77777777" w:rsidTr="00A55324">
        <w:tc>
          <w:tcPr>
            <w:tcW w:w="2270" w:type="dxa"/>
          </w:tcPr>
          <w:p w14:paraId="63E55866" w14:textId="2CC99BAE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707D283A" w14:textId="77777777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Revoir avec les élèves la notion de régularité. Annoncer aux élèves qu’ils apprendront à prolonger une régularité.</w:t>
            </w:r>
          </w:p>
          <w:p w14:paraId="0C7D3DD9" w14:textId="77777777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 xml:space="preserve">Montrer aux élèves le début d’une </w:t>
            </w:r>
            <w:r w:rsidRPr="008A6290">
              <w:rPr>
                <w:rFonts w:ascii="Arial" w:hAnsi="Arial" w:cs="Arial"/>
                <w:b/>
                <w:lang w:val="fr-CA"/>
              </w:rPr>
              <w:t>régularité sonore</w:t>
            </w:r>
            <w:r w:rsidRPr="008A6290">
              <w:rPr>
                <w:rFonts w:ascii="Arial" w:hAnsi="Arial" w:cs="Arial"/>
                <w:lang w:val="fr-CA"/>
              </w:rPr>
              <w:t xml:space="preserve"> – snap-clap-snap-clap-snap-clap. </w:t>
            </w:r>
            <w:r w:rsidRPr="008A6290">
              <w:rPr>
                <w:rFonts w:ascii="Arial" w:hAnsi="Arial" w:cs="Arial"/>
                <w:b/>
                <w:lang w:val="fr-CA"/>
              </w:rPr>
              <w:t>Demander</w:t>
            </w:r>
            <w:r w:rsidRPr="008A6290">
              <w:rPr>
                <w:rFonts w:ascii="Arial" w:hAnsi="Arial" w:cs="Arial"/>
                <w:lang w:val="fr-CA"/>
              </w:rPr>
              <w:t xml:space="preserve"> aux élèves : « Qu’est-ce qui vient après? » </w:t>
            </w:r>
          </w:p>
          <w:p w14:paraId="3BBA5C37" w14:textId="1D8A6D2A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 xml:space="preserve">Montrer aux élèves le début d’une </w:t>
            </w:r>
            <w:r w:rsidRPr="008A6290">
              <w:rPr>
                <w:rFonts w:ascii="Arial" w:hAnsi="Arial" w:cs="Arial"/>
                <w:b/>
                <w:lang w:val="fr-CA"/>
              </w:rPr>
              <w:t xml:space="preserve">régularité </w:t>
            </w:r>
            <w:r w:rsidR="00CC425B">
              <w:rPr>
                <w:rFonts w:ascii="Arial" w:hAnsi="Arial" w:cs="Arial"/>
                <w:b/>
                <w:lang w:val="fr-CA"/>
              </w:rPr>
              <w:t>de mouvements</w:t>
            </w:r>
            <w:r w:rsidRPr="008A6290">
              <w:rPr>
                <w:rFonts w:ascii="Arial" w:hAnsi="Arial" w:cs="Arial"/>
                <w:lang w:val="fr-CA"/>
              </w:rPr>
              <w:t xml:space="preserve"> – Touche orteils-genoux-hanche-orteils-genoux-hanches.</w:t>
            </w:r>
            <w:r w:rsidR="00D67765">
              <w:rPr>
                <w:rFonts w:ascii="Arial" w:hAnsi="Arial" w:cs="Arial"/>
                <w:lang w:val="fr-CA"/>
              </w:rPr>
              <w:t xml:space="preserve"> </w:t>
            </w:r>
            <w:r w:rsidRPr="008A6290">
              <w:rPr>
                <w:rFonts w:ascii="Arial" w:hAnsi="Arial" w:cs="Arial"/>
                <w:b/>
                <w:lang w:val="fr-CA"/>
              </w:rPr>
              <w:t>Demander</w:t>
            </w:r>
            <w:r w:rsidRPr="008A6290">
              <w:rPr>
                <w:rFonts w:ascii="Arial" w:hAnsi="Arial" w:cs="Arial"/>
                <w:lang w:val="fr-CA"/>
              </w:rPr>
              <w:t xml:space="preserve"> aux élèves : « Qu’est-ce qui vient après? » </w:t>
            </w:r>
          </w:p>
          <w:p w14:paraId="77706E2A" w14:textId="77777777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 xml:space="preserve">Dessiner au tableau une régularité simple avec quelques lignes à la fin. </w:t>
            </w:r>
            <w:r w:rsidRPr="008A6290">
              <w:rPr>
                <w:rFonts w:ascii="Arial" w:hAnsi="Arial" w:cs="Arial"/>
                <w:b/>
                <w:lang w:val="fr-CA"/>
              </w:rPr>
              <w:t>Demander</w:t>
            </w:r>
            <w:r w:rsidRPr="008A6290">
              <w:rPr>
                <w:rFonts w:ascii="Arial" w:hAnsi="Arial" w:cs="Arial"/>
                <w:lang w:val="fr-CA"/>
              </w:rPr>
              <w:t xml:space="preserve"> aux élèves : « Quelle partie de cette régularité se répète? » Encercler la partie répétitive. Les élèves disent la régularité en utilisant le nom des figures. Lorsqu’ils arrivent aux lignes, leur </w:t>
            </w:r>
            <w:r w:rsidRPr="008A6290">
              <w:rPr>
                <w:rFonts w:ascii="Arial" w:hAnsi="Arial" w:cs="Arial"/>
                <w:b/>
                <w:lang w:val="fr-CA"/>
              </w:rPr>
              <w:t>demander </w:t>
            </w:r>
            <w:r w:rsidRPr="008A6290">
              <w:rPr>
                <w:rFonts w:ascii="Arial" w:hAnsi="Arial" w:cs="Arial"/>
                <w:lang w:val="fr-CA"/>
              </w:rPr>
              <w:t>: « Qu’est-ce qui vient après? Comment le savez-vous? »</w:t>
            </w:r>
          </w:p>
          <w:p w14:paraId="2F3F2656" w14:textId="77777777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Placer les élèves en équipes de deux. Donner à chacune des équipes de deux un ensemble de bandes de régularités et d’images des personnages de Rondelle. Les élèves doivent prolonger les régularités en trouvant le personnage qui vient après.</w:t>
            </w:r>
          </w:p>
          <w:p w14:paraId="24AE8C6F" w14:textId="77777777" w:rsidR="00DF5CD4" w:rsidRPr="008A6290" w:rsidRDefault="00DF5CD4" w:rsidP="00DF5CD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Réunir les élèves et leur demander de partager leur expérience.</w:t>
            </w:r>
          </w:p>
        </w:tc>
      </w:tr>
      <w:tr w:rsidR="00DF5CD4" w:rsidRPr="008A6290" w14:paraId="293872A3" w14:textId="77777777" w:rsidTr="00A55324">
        <w:tc>
          <w:tcPr>
            <w:tcW w:w="2270" w:type="dxa"/>
          </w:tcPr>
          <w:p w14:paraId="6E2CB364" w14:textId="4D661E14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43EAFEA9" w14:textId="134B5158" w:rsidR="00DF5CD4" w:rsidRPr="008A6290" w:rsidRDefault="00DF5CD4" w:rsidP="00DF5CD4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 xml:space="preserve">Les élèves créent leurs propres régularités en utilisant le matériel </w:t>
            </w:r>
            <w:r w:rsidR="00CC425B">
              <w:rPr>
                <w:rFonts w:ascii="Arial" w:hAnsi="Arial" w:cs="Arial"/>
                <w:lang w:val="fr-CA"/>
              </w:rPr>
              <w:t>à manipuler</w:t>
            </w:r>
            <w:r w:rsidRPr="008A6290">
              <w:rPr>
                <w:rFonts w:ascii="Arial" w:hAnsi="Arial" w:cs="Arial"/>
                <w:lang w:val="fr-CA"/>
              </w:rPr>
              <w:t>. Ils prolongent par la suite la régularité d’un partenaire.</w:t>
            </w:r>
          </w:p>
        </w:tc>
      </w:tr>
      <w:tr w:rsidR="00DF5CD4" w:rsidRPr="008A6290" w14:paraId="6E43AB99" w14:textId="77777777" w:rsidTr="00A55324">
        <w:tc>
          <w:tcPr>
            <w:tcW w:w="2270" w:type="dxa"/>
          </w:tcPr>
          <w:p w14:paraId="75929780" w14:textId="619CC420" w:rsidR="00DF5CD4" w:rsidRPr="00A55324" w:rsidRDefault="00DF5CD4" w:rsidP="00DF5CD4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A55324"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A55324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738" w:type="dxa"/>
          </w:tcPr>
          <w:p w14:paraId="13CB03DC" w14:textId="77777777" w:rsidR="00DF5CD4" w:rsidRPr="008A6290" w:rsidRDefault="00DF5CD4" w:rsidP="00DF5CD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Circuler pendant l’activité et fournir de l’aide au besoin.</w:t>
            </w:r>
          </w:p>
          <w:p w14:paraId="6E5FDA39" w14:textId="77777777" w:rsidR="00DF5CD4" w:rsidRPr="008A6290" w:rsidRDefault="00DF5CD4" w:rsidP="00DF5CD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8A6290">
              <w:rPr>
                <w:rFonts w:ascii="Arial" w:hAnsi="Arial" w:cs="Arial"/>
                <w:lang w:val="fr-CA"/>
              </w:rPr>
              <w:t>Tâche supplémentaire : créer une régularité en utilisant du matériel de manipulation. Les élèves disent à l’enseignant le « modèle de base » et prolongent la régularité.</w:t>
            </w:r>
          </w:p>
        </w:tc>
      </w:tr>
    </w:tbl>
    <w:p w14:paraId="57C40CB6" w14:textId="77777777" w:rsidR="00A55324" w:rsidRPr="008E1E05" w:rsidRDefault="00A55324" w:rsidP="00A55324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8E1E05">
        <w:rPr>
          <w:rFonts w:ascii="Arial" w:hAnsi="Arial" w:cs="Arial"/>
          <w:b/>
          <w:sz w:val="28"/>
          <w:szCs w:val="28"/>
          <w:lang w:val="fr-CA"/>
        </w:rPr>
        <w:lastRenderedPageBreak/>
        <w:t>Prolonge</w:t>
      </w:r>
      <w:r>
        <w:rPr>
          <w:rFonts w:ascii="Arial" w:hAnsi="Arial" w:cs="Arial"/>
          <w:b/>
          <w:sz w:val="28"/>
          <w:szCs w:val="28"/>
          <w:lang w:val="fr-CA"/>
        </w:rPr>
        <w:t>m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fr-CA"/>
        </w:rPr>
        <w:t>ent de</w:t>
      </w:r>
      <w:r w:rsidRPr="008E1E05">
        <w:rPr>
          <w:rFonts w:ascii="Arial" w:hAnsi="Arial" w:cs="Arial"/>
          <w:b/>
          <w:sz w:val="28"/>
          <w:szCs w:val="28"/>
          <w:lang w:val="fr-CA"/>
        </w:rPr>
        <w:t xml:space="preserve"> régularités</w:t>
      </w:r>
    </w:p>
    <w:p w14:paraId="56787E95" w14:textId="77777777" w:rsidR="00DF5CD4" w:rsidRPr="008A6290" w:rsidRDefault="00DF5CD4" w:rsidP="00DF5CD4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986"/>
        <w:tblW w:w="9926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8A6290" w:rsidRPr="008A6290" w14:paraId="42AE6D66" w14:textId="77777777" w:rsidTr="008A6290">
        <w:tc>
          <w:tcPr>
            <w:tcW w:w="1418" w:type="dxa"/>
          </w:tcPr>
          <w:p w14:paraId="42F79131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8A7BCCB" wp14:editId="16029050">
                  <wp:extent cx="985455" cy="720000"/>
                  <wp:effectExtent l="19050" t="0" r="5145" b="0"/>
                  <wp:docPr id="25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89E9BB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B671B5C" wp14:editId="3D919182">
                  <wp:extent cx="732712" cy="720000"/>
                  <wp:effectExtent l="19050" t="0" r="0" b="0"/>
                  <wp:docPr id="26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BD8781B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87F016" wp14:editId="3E1236E3">
                  <wp:extent cx="985455" cy="720000"/>
                  <wp:effectExtent l="19050" t="0" r="5145" b="0"/>
                  <wp:docPr id="26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A84A775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D07376" wp14:editId="66EA5D44">
                  <wp:extent cx="732712" cy="720000"/>
                  <wp:effectExtent l="19050" t="0" r="0" b="0"/>
                  <wp:docPr id="26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1912E4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08ED05" wp14:editId="1979A133">
                  <wp:extent cx="985455" cy="720000"/>
                  <wp:effectExtent l="19050" t="0" r="5145" b="0"/>
                  <wp:docPr id="26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F67111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735C9AE0" w14:textId="77777777" w:rsidR="008A6290" w:rsidRPr="008A6290" w:rsidRDefault="008A6290" w:rsidP="008A6290">
            <w:pPr>
              <w:rPr>
                <w:rFonts w:ascii="Arial" w:hAnsi="Arial" w:cs="Arial"/>
                <w:b/>
              </w:rPr>
            </w:pPr>
          </w:p>
        </w:tc>
      </w:tr>
    </w:tbl>
    <w:p w14:paraId="17F31B4A" w14:textId="77777777" w:rsidR="00DF5CD4" w:rsidRPr="008A6290" w:rsidRDefault="00DF5CD4" w:rsidP="00DF5CD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1424"/>
        <w:gridCol w:w="1411"/>
        <w:gridCol w:w="1393"/>
        <w:gridCol w:w="1425"/>
        <w:gridCol w:w="1411"/>
        <w:gridCol w:w="1326"/>
      </w:tblGrid>
      <w:tr w:rsidR="00DF5CD4" w:rsidRPr="008A6290" w14:paraId="3F4903FB" w14:textId="77777777" w:rsidTr="00781D38">
        <w:tc>
          <w:tcPr>
            <w:tcW w:w="1429" w:type="dxa"/>
          </w:tcPr>
          <w:p w14:paraId="646A9C21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70A5E2" wp14:editId="3198995B">
                  <wp:extent cx="478983" cy="864000"/>
                  <wp:effectExtent l="19050" t="0" r="0" b="0"/>
                  <wp:docPr id="10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68F48B4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640121F" wp14:editId="230415D7">
                  <wp:extent cx="711864" cy="720000"/>
                  <wp:effectExtent l="19050" t="0" r="0" b="0"/>
                  <wp:docPr id="10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8913011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C6A621" wp14:editId="55E035B3">
                  <wp:extent cx="613220" cy="720000"/>
                  <wp:effectExtent l="19050" t="0" r="0" b="0"/>
                  <wp:docPr id="10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4EDB1E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578FBA8" wp14:editId="5D5B1786">
                  <wp:extent cx="478983" cy="864000"/>
                  <wp:effectExtent l="19050" t="0" r="0" b="0"/>
                  <wp:docPr id="11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6DCEA775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AA25210" wp14:editId="1032F640">
                  <wp:extent cx="711864" cy="720000"/>
                  <wp:effectExtent l="19050" t="0" r="0" b="0"/>
                  <wp:docPr id="114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2BFB2AB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1D9ED7" wp14:editId="21634A51">
                  <wp:extent cx="613220" cy="720000"/>
                  <wp:effectExtent l="19050" t="0" r="0" b="0"/>
                  <wp:docPr id="11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DA28805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</w:tr>
    </w:tbl>
    <w:p w14:paraId="6F2A77B1" w14:textId="77777777" w:rsidR="00DF5CD4" w:rsidRPr="008A6290" w:rsidRDefault="00DF5CD4" w:rsidP="00DF5CD4">
      <w:pPr>
        <w:rPr>
          <w:rFonts w:ascii="Arial" w:hAnsi="Arial" w:cs="Arial"/>
          <w:b/>
        </w:rPr>
      </w:pPr>
    </w:p>
    <w:p w14:paraId="4B3EB464" w14:textId="77777777" w:rsidR="00DF5CD4" w:rsidRPr="008A6290" w:rsidRDefault="00DF5CD4" w:rsidP="00DF5CD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5"/>
        <w:gridCol w:w="1425"/>
        <w:gridCol w:w="1416"/>
        <w:gridCol w:w="1425"/>
        <w:gridCol w:w="1425"/>
        <w:gridCol w:w="1416"/>
        <w:gridCol w:w="1250"/>
      </w:tblGrid>
      <w:tr w:rsidR="00DF5CD4" w:rsidRPr="008A6290" w14:paraId="711F37EE" w14:textId="77777777" w:rsidTr="00781D38">
        <w:tc>
          <w:tcPr>
            <w:tcW w:w="1429" w:type="dxa"/>
          </w:tcPr>
          <w:p w14:paraId="3F9B3A2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926BF58" wp14:editId="5E877C77">
                  <wp:extent cx="732712" cy="720000"/>
                  <wp:effectExtent l="19050" t="0" r="0" b="0"/>
                  <wp:docPr id="1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4113554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BED7D8" wp14:editId="4A6B418D">
                  <wp:extent cx="732712" cy="720000"/>
                  <wp:effectExtent l="19050" t="0" r="0" b="0"/>
                  <wp:docPr id="13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DBBF7A3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FBE8E06" wp14:editId="1C5B40D1">
                  <wp:extent cx="692542" cy="720000"/>
                  <wp:effectExtent l="19050" t="0" r="0" b="0"/>
                  <wp:docPr id="131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F17F67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3D25416" wp14:editId="66F0B8BD">
                  <wp:extent cx="732712" cy="720000"/>
                  <wp:effectExtent l="19050" t="0" r="0" b="0"/>
                  <wp:docPr id="13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655618CD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BEC2877" wp14:editId="6DD93618">
                  <wp:extent cx="732712" cy="720000"/>
                  <wp:effectExtent l="19050" t="0" r="0" b="0"/>
                  <wp:docPr id="13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330262D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0FD20E4" wp14:editId="49E3B381">
                  <wp:extent cx="692542" cy="720000"/>
                  <wp:effectExtent l="19050" t="0" r="0" b="0"/>
                  <wp:docPr id="13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D95A671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</w:tr>
    </w:tbl>
    <w:p w14:paraId="55B1A177" w14:textId="77777777" w:rsidR="00DF5CD4" w:rsidRPr="008A6290" w:rsidRDefault="00DF5CD4" w:rsidP="00DF5CD4">
      <w:pPr>
        <w:rPr>
          <w:rFonts w:ascii="Arial" w:hAnsi="Arial" w:cs="Arial"/>
          <w:b/>
        </w:rPr>
      </w:pPr>
    </w:p>
    <w:p w14:paraId="1A8C43C0" w14:textId="77777777" w:rsidR="00DF5CD4" w:rsidRPr="008A6290" w:rsidRDefault="00DF5CD4" w:rsidP="00DF5CD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DF5CD4" w:rsidRPr="008A6290" w14:paraId="784F53DB" w14:textId="77777777" w:rsidTr="00781D38">
        <w:tc>
          <w:tcPr>
            <w:tcW w:w="1418" w:type="dxa"/>
          </w:tcPr>
          <w:p w14:paraId="120FD759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F6A2C30" wp14:editId="672DFC7C">
                  <wp:extent cx="711864" cy="720000"/>
                  <wp:effectExtent l="19050" t="0" r="0" b="0"/>
                  <wp:docPr id="13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C5267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3C1316" wp14:editId="1DB51E5E">
                  <wp:extent cx="985455" cy="720000"/>
                  <wp:effectExtent l="19050" t="0" r="5145" b="0"/>
                  <wp:docPr id="138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61280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5ABACA" wp14:editId="5BBCAB87">
                  <wp:extent cx="992727" cy="720000"/>
                  <wp:effectExtent l="19050" t="0" r="0" b="0"/>
                  <wp:docPr id="13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49600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00D3334" wp14:editId="457257F0">
                  <wp:extent cx="711864" cy="720000"/>
                  <wp:effectExtent l="19050" t="0" r="0" b="0"/>
                  <wp:docPr id="14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5F4901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A46A61" wp14:editId="1491DD10">
                  <wp:extent cx="985455" cy="720000"/>
                  <wp:effectExtent l="19050" t="0" r="5145" b="0"/>
                  <wp:docPr id="14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24926D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ADA6FC7" wp14:editId="68FEEB46">
                  <wp:extent cx="985455" cy="720000"/>
                  <wp:effectExtent l="19050" t="0" r="5145" b="0"/>
                  <wp:docPr id="14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62CC95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</w:tr>
    </w:tbl>
    <w:p w14:paraId="1650EFB3" w14:textId="77777777" w:rsidR="00DF5CD4" w:rsidRPr="008A6290" w:rsidRDefault="00DF5CD4" w:rsidP="00DF5CD4">
      <w:pPr>
        <w:rPr>
          <w:rFonts w:ascii="Arial" w:hAnsi="Arial" w:cs="Arial"/>
          <w:b/>
        </w:rPr>
      </w:pPr>
    </w:p>
    <w:p w14:paraId="3A085250" w14:textId="77777777" w:rsidR="00DF5CD4" w:rsidRPr="008A6290" w:rsidRDefault="00DF5CD4" w:rsidP="00DF5CD4">
      <w:pPr>
        <w:rPr>
          <w:rFonts w:ascii="Arial" w:hAnsi="Arial" w:cs="Arial"/>
          <w:b/>
        </w:rPr>
      </w:pPr>
    </w:p>
    <w:p w14:paraId="6C4A87F3" w14:textId="77777777" w:rsidR="00DF5CD4" w:rsidRPr="008A6290" w:rsidRDefault="00DF5CD4" w:rsidP="00DF5CD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7"/>
        <w:gridCol w:w="1406"/>
        <w:gridCol w:w="1385"/>
        <w:gridCol w:w="1385"/>
        <w:gridCol w:w="1407"/>
        <w:gridCol w:w="1407"/>
        <w:gridCol w:w="1385"/>
      </w:tblGrid>
      <w:tr w:rsidR="00DF5CD4" w:rsidRPr="008A6290" w14:paraId="272BF976" w14:textId="77777777" w:rsidTr="008A6290">
        <w:tc>
          <w:tcPr>
            <w:tcW w:w="1407" w:type="dxa"/>
          </w:tcPr>
          <w:p w14:paraId="024E5AA9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694CF4C" wp14:editId="65E15B8B">
                  <wp:extent cx="613220" cy="720000"/>
                  <wp:effectExtent l="19050" t="0" r="0" b="0"/>
                  <wp:docPr id="24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14:paraId="12F8AFB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181C189" wp14:editId="39EA56AC">
                  <wp:extent cx="613220" cy="720000"/>
                  <wp:effectExtent l="19050" t="0" r="0" b="0"/>
                  <wp:docPr id="25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14:paraId="697A647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E0BDD46" wp14:editId="5834A9A2">
                  <wp:extent cx="478983" cy="864000"/>
                  <wp:effectExtent l="19050" t="0" r="0" b="0"/>
                  <wp:docPr id="25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14:paraId="176CF74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75C9892" wp14:editId="36560862">
                  <wp:extent cx="478983" cy="864000"/>
                  <wp:effectExtent l="19050" t="0" r="0" b="0"/>
                  <wp:docPr id="25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14:paraId="4A584F84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D8C6E72" wp14:editId="2F75D2E6">
                  <wp:extent cx="613220" cy="720000"/>
                  <wp:effectExtent l="19050" t="0" r="0" b="0"/>
                  <wp:docPr id="25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14:paraId="38EF4F2C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6287FF8" wp14:editId="6AC232B2">
                  <wp:extent cx="613220" cy="720000"/>
                  <wp:effectExtent l="19050" t="0" r="0" b="0"/>
                  <wp:docPr id="25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14:paraId="4FBD2B1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71FBC31" wp14:editId="5783825C">
                  <wp:extent cx="478983" cy="864000"/>
                  <wp:effectExtent l="19050" t="0" r="0" b="0"/>
                  <wp:docPr id="25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40F45ACA" w14:textId="77777777" w:rsidTr="008A6290">
        <w:trPr>
          <w:trHeight w:val="1457"/>
        </w:trPr>
        <w:tc>
          <w:tcPr>
            <w:tcW w:w="1407" w:type="dxa"/>
          </w:tcPr>
          <w:p w14:paraId="5D0DFC5B" w14:textId="77777777" w:rsidR="00DF5CD4" w:rsidRPr="008A6290" w:rsidRDefault="00DF5CD4" w:rsidP="00DF5CD4">
            <w:pPr>
              <w:jc w:val="center"/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2CE61A" wp14:editId="348455C1">
                  <wp:extent cx="478983" cy="864000"/>
                  <wp:effectExtent l="19050" t="0" r="0" b="0"/>
                  <wp:docPr id="25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14:paraId="7C971CC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3DA8C94" wp14:editId="024FDDD7">
                  <wp:extent cx="613220" cy="720000"/>
                  <wp:effectExtent l="19050" t="0" r="0" b="0"/>
                  <wp:docPr id="25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14:paraId="4C36EEF4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  <w:tc>
          <w:tcPr>
            <w:tcW w:w="1385" w:type="dxa"/>
          </w:tcPr>
          <w:p w14:paraId="7279F48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  <w:tc>
          <w:tcPr>
            <w:tcW w:w="1407" w:type="dxa"/>
          </w:tcPr>
          <w:p w14:paraId="4BA7FDB2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  <w:tc>
          <w:tcPr>
            <w:tcW w:w="1407" w:type="dxa"/>
          </w:tcPr>
          <w:p w14:paraId="06BC774D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  <w:tc>
          <w:tcPr>
            <w:tcW w:w="1385" w:type="dxa"/>
          </w:tcPr>
          <w:p w14:paraId="07396C1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</w:p>
        </w:tc>
      </w:tr>
    </w:tbl>
    <w:p w14:paraId="794BC634" w14:textId="77777777" w:rsidR="00DF5CD4" w:rsidRPr="008A6290" w:rsidRDefault="00DF5CD4" w:rsidP="00DF5CD4">
      <w:pPr>
        <w:rPr>
          <w:rFonts w:ascii="Arial" w:hAnsi="Arial" w:cs="Arial"/>
          <w:b/>
        </w:rPr>
      </w:pPr>
      <w:r w:rsidRPr="008A6290">
        <w:rPr>
          <w:rFonts w:ascii="Arial" w:hAnsi="Arial" w:cs="Arial"/>
          <w:b/>
        </w:rPr>
        <w:br w:type="page"/>
      </w:r>
    </w:p>
    <w:p w14:paraId="6AFFBC63" w14:textId="77777777" w:rsidR="00DF5CD4" w:rsidRPr="00A55324" w:rsidRDefault="00DF5CD4" w:rsidP="00DF5CD4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A55324">
        <w:rPr>
          <w:rFonts w:ascii="Arial" w:hAnsi="Arial" w:cs="Arial"/>
          <w:b/>
          <w:sz w:val="28"/>
          <w:szCs w:val="28"/>
          <w:lang w:val="fr-CA"/>
        </w:rPr>
        <w:lastRenderedPageBreak/>
        <w:t>Personnages de Rondelle</w:t>
      </w:r>
    </w:p>
    <w:p w14:paraId="6FEB19C6" w14:textId="77777777" w:rsidR="00DF5CD4" w:rsidRPr="008A6290" w:rsidRDefault="00DF5CD4" w:rsidP="00DF5CD4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7"/>
        <w:gridCol w:w="1397"/>
        <w:gridCol w:w="1397"/>
        <w:gridCol w:w="1397"/>
      </w:tblGrid>
      <w:tr w:rsidR="00DF5CD4" w:rsidRPr="008A6290" w14:paraId="69326D30" w14:textId="77777777" w:rsidTr="00781D38">
        <w:trPr>
          <w:trHeight w:val="964"/>
        </w:trPr>
        <w:tc>
          <w:tcPr>
            <w:tcW w:w="1418" w:type="dxa"/>
          </w:tcPr>
          <w:p w14:paraId="2948ABD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CFE2CF0" wp14:editId="4E0ED6FE">
                  <wp:extent cx="711864" cy="720000"/>
                  <wp:effectExtent l="19050" t="0" r="0" b="0"/>
                  <wp:docPr id="16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3F5ABD3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A5ABD05" wp14:editId="76122E1F">
                  <wp:extent cx="711864" cy="720000"/>
                  <wp:effectExtent l="19050" t="0" r="0" b="0"/>
                  <wp:docPr id="209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2CDB17D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2805C24" wp14:editId="015B94BE">
                  <wp:extent cx="711864" cy="720000"/>
                  <wp:effectExtent l="19050" t="0" r="0" b="0"/>
                  <wp:docPr id="21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81F0193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165F153" wp14:editId="2EE7CEC0">
                  <wp:extent cx="711864" cy="720000"/>
                  <wp:effectExtent l="19050" t="0" r="0" b="0"/>
                  <wp:docPr id="21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88C0CD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F379AD" wp14:editId="508F9C7A">
                  <wp:extent cx="711864" cy="720000"/>
                  <wp:effectExtent l="19050" t="0" r="0" b="0"/>
                  <wp:docPr id="24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FD6576C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072E67A" wp14:editId="43009290">
                  <wp:extent cx="711864" cy="720000"/>
                  <wp:effectExtent l="19050" t="0" r="0" b="0"/>
                  <wp:docPr id="24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E49B9A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80379A7" wp14:editId="085EBF42">
                  <wp:extent cx="711864" cy="720000"/>
                  <wp:effectExtent l="19050" t="0" r="0" b="0"/>
                  <wp:docPr id="24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38492528" w14:textId="77777777" w:rsidTr="00781D38">
        <w:trPr>
          <w:trHeight w:val="964"/>
        </w:trPr>
        <w:tc>
          <w:tcPr>
            <w:tcW w:w="1418" w:type="dxa"/>
          </w:tcPr>
          <w:p w14:paraId="4E93A939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5DBF44F" wp14:editId="5238506B">
                  <wp:extent cx="692542" cy="720000"/>
                  <wp:effectExtent l="19050" t="0" r="0" b="0"/>
                  <wp:docPr id="21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CFC0E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571EAEB" wp14:editId="0E4E0F3E">
                  <wp:extent cx="692542" cy="720000"/>
                  <wp:effectExtent l="19050" t="0" r="0" b="0"/>
                  <wp:docPr id="20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A29406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3AB7724" wp14:editId="44069411">
                  <wp:extent cx="692542" cy="720000"/>
                  <wp:effectExtent l="19050" t="0" r="0" b="0"/>
                  <wp:docPr id="208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98965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B6B30E8" wp14:editId="6A40213A">
                  <wp:extent cx="692542" cy="720000"/>
                  <wp:effectExtent l="19050" t="0" r="0" b="0"/>
                  <wp:docPr id="242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7CD8404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478BF5" wp14:editId="08D10056">
                  <wp:extent cx="692542" cy="720000"/>
                  <wp:effectExtent l="19050" t="0" r="0" b="0"/>
                  <wp:docPr id="243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24E6E8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5069DE9" wp14:editId="79E4D619">
                  <wp:extent cx="692542" cy="720000"/>
                  <wp:effectExtent l="19050" t="0" r="0" b="0"/>
                  <wp:docPr id="24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F44D5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AF670D8" wp14:editId="3B5400BC">
                  <wp:extent cx="692542" cy="720000"/>
                  <wp:effectExtent l="19050" t="0" r="0" b="0"/>
                  <wp:docPr id="24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7CF3ED09" w14:textId="77777777" w:rsidTr="00781D38">
        <w:trPr>
          <w:trHeight w:val="964"/>
        </w:trPr>
        <w:tc>
          <w:tcPr>
            <w:tcW w:w="1418" w:type="dxa"/>
          </w:tcPr>
          <w:p w14:paraId="69233BE2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0AD0637" wp14:editId="28D41E42">
                  <wp:extent cx="478983" cy="864000"/>
                  <wp:effectExtent l="19050" t="0" r="0" b="0"/>
                  <wp:docPr id="21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BD2A7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C999F3E" wp14:editId="5C7F027C">
                  <wp:extent cx="478983" cy="864000"/>
                  <wp:effectExtent l="19050" t="0" r="0" b="0"/>
                  <wp:docPr id="217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12D724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F8F3DB8" wp14:editId="053F7A30">
                  <wp:extent cx="478983" cy="864000"/>
                  <wp:effectExtent l="19050" t="0" r="0" b="0"/>
                  <wp:docPr id="218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D47DF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F3F3BB5" wp14:editId="67E27867">
                  <wp:extent cx="478983" cy="864000"/>
                  <wp:effectExtent l="19050" t="0" r="0" b="0"/>
                  <wp:docPr id="219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2F0FFD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631E5C0" wp14:editId="7347EAE3">
                  <wp:extent cx="478983" cy="864000"/>
                  <wp:effectExtent l="19050" t="0" r="0" b="0"/>
                  <wp:docPr id="22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939ACC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90AF549" wp14:editId="2470BDE0">
                  <wp:extent cx="478983" cy="864000"/>
                  <wp:effectExtent l="19050" t="0" r="0" b="0"/>
                  <wp:docPr id="22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3A646B8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30F160" wp14:editId="34A8AFCA">
                  <wp:extent cx="478983" cy="864000"/>
                  <wp:effectExtent l="19050" t="0" r="0" b="0"/>
                  <wp:docPr id="22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657DCB6A" w14:textId="77777777" w:rsidTr="00781D38">
        <w:trPr>
          <w:trHeight w:val="964"/>
        </w:trPr>
        <w:tc>
          <w:tcPr>
            <w:tcW w:w="1418" w:type="dxa"/>
          </w:tcPr>
          <w:p w14:paraId="34D97D9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66CAFE6" wp14:editId="52A4EA63">
                  <wp:extent cx="732712" cy="720000"/>
                  <wp:effectExtent l="19050" t="0" r="0" b="0"/>
                  <wp:docPr id="21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B2CA91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BC0BE05" wp14:editId="4C46886D">
                  <wp:extent cx="732712" cy="720000"/>
                  <wp:effectExtent l="19050" t="0" r="0" b="0"/>
                  <wp:docPr id="22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11DA91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ECA9CB" wp14:editId="3A3AB5AD">
                  <wp:extent cx="732712" cy="720000"/>
                  <wp:effectExtent l="19050" t="0" r="0" b="0"/>
                  <wp:docPr id="22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BFAC7D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9587B05" wp14:editId="52747277">
                  <wp:extent cx="732712" cy="720000"/>
                  <wp:effectExtent l="19050" t="0" r="0" b="0"/>
                  <wp:docPr id="22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D2454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8581E9D" wp14:editId="479B4FA4">
                  <wp:extent cx="732712" cy="720000"/>
                  <wp:effectExtent l="19050" t="0" r="0" b="0"/>
                  <wp:docPr id="229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9508B" w14:textId="77777777" w:rsidR="00DF5CD4" w:rsidRPr="008A6290" w:rsidRDefault="00DF5CD4" w:rsidP="00DF5CD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753DFE7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C4B21EB" wp14:editId="5960F7F5">
                  <wp:extent cx="732712" cy="720000"/>
                  <wp:effectExtent l="19050" t="0" r="0" b="0"/>
                  <wp:docPr id="227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C180FA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1545B2" wp14:editId="631FB9BE">
                  <wp:extent cx="732712" cy="720000"/>
                  <wp:effectExtent l="19050" t="0" r="0" b="0"/>
                  <wp:docPr id="22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4293C0DD" w14:textId="77777777" w:rsidTr="00781D38">
        <w:trPr>
          <w:trHeight w:val="964"/>
        </w:trPr>
        <w:tc>
          <w:tcPr>
            <w:tcW w:w="1418" w:type="dxa"/>
          </w:tcPr>
          <w:p w14:paraId="25F17E1F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325A66F" wp14:editId="666EC631">
                  <wp:extent cx="985455" cy="720000"/>
                  <wp:effectExtent l="19050" t="0" r="5145" b="0"/>
                  <wp:docPr id="21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803238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2B625C9" wp14:editId="60D45DA5">
                  <wp:extent cx="985455" cy="720000"/>
                  <wp:effectExtent l="19050" t="0" r="5145" b="0"/>
                  <wp:docPr id="230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1368B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1963AC" wp14:editId="3F11AA6E">
                  <wp:extent cx="985455" cy="720000"/>
                  <wp:effectExtent l="19050" t="0" r="5145" b="0"/>
                  <wp:docPr id="23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A4C3D8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3C41BD9" wp14:editId="356D1E29">
                  <wp:extent cx="985455" cy="720000"/>
                  <wp:effectExtent l="19050" t="0" r="5145" b="0"/>
                  <wp:docPr id="23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F9F203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62AEBED" wp14:editId="27A9C58E">
                  <wp:extent cx="985455" cy="720000"/>
                  <wp:effectExtent l="19050" t="0" r="5145" b="0"/>
                  <wp:docPr id="23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AC62DF0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70CA5FD" wp14:editId="7B48A6BC">
                  <wp:extent cx="985455" cy="720000"/>
                  <wp:effectExtent l="19050" t="0" r="5145" b="0"/>
                  <wp:docPr id="234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FDD29A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D31739B" wp14:editId="5D2CDE25">
                  <wp:extent cx="985455" cy="720000"/>
                  <wp:effectExtent l="19050" t="0" r="5145" b="0"/>
                  <wp:docPr id="23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CD4" w:rsidRPr="008A6290" w14:paraId="7D5203B7" w14:textId="77777777" w:rsidTr="008A6290">
        <w:trPr>
          <w:trHeight w:val="1351"/>
        </w:trPr>
        <w:tc>
          <w:tcPr>
            <w:tcW w:w="1418" w:type="dxa"/>
          </w:tcPr>
          <w:p w14:paraId="395AA5EB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D530D4E" wp14:editId="16323757">
                  <wp:extent cx="613220" cy="720000"/>
                  <wp:effectExtent l="19050" t="0" r="0" b="0"/>
                  <wp:docPr id="21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9BF4B9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F81BB75" wp14:editId="4F01297B">
                  <wp:extent cx="613220" cy="720000"/>
                  <wp:effectExtent l="19050" t="0" r="0" b="0"/>
                  <wp:docPr id="23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083A92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A13370" wp14:editId="153F5523">
                  <wp:extent cx="613220" cy="720000"/>
                  <wp:effectExtent l="19050" t="0" r="0" b="0"/>
                  <wp:docPr id="23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BBB2F3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B1E686" wp14:editId="78E56F1A">
                  <wp:extent cx="613220" cy="720000"/>
                  <wp:effectExtent l="19050" t="0" r="0" b="0"/>
                  <wp:docPr id="23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CD1228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4E44324" wp14:editId="13F077F3">
                  <wp:extent cx="613220" cy="720000"/>
                  <wp:effectExtent l="19050" t="0" r="0" b="0"/>
                  <wp:docPr id="23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23E685E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365DC7" wp14:editId="3FB84D1F">
                  <wp:extent cx="613220" cy="720000"/>
                  <wp:effectExtent l="19050" t="0" r="0" b="0"/>
                  <wp:docPr id="24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369DD6" w14:textId="77777777" w:rsidR="00DF5CD4" w:rsidRPr="008A6290" w:rsidRDefault="00DF5CD4" w:rsidP="00DF5CD4">
            <w:pPr>
              <w:rPr>
                <w:rFonts w:ascii="Arial" w:hAnsi="Arial" w:cs="Arial"/>
                <w:b/>
              </w:rPr>
            </w:pPr>
            <w:r w:rsidRPr="008A629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737016" wp14:editId="139FBCF5">
                  <wp:extent cx="613220" cy="720000"/>
                  <wp:effectExtent l="19050" t="0" r="0" b="0"/>
                  <wp:docPr id="241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56FAD" w14:textId="77777777" w:rsidR="00DF5CD4" w:rsidRPr="008A6290" w:rsidRDefault="00DF5CD4" w:rsidP="00DF5CD4">
      <w:pPr>
        <w:rPr>
          <w:rFonts w:ascii="Arial" w:hAnsi="Arial" w:cs="Arial"/>
          <w:sz w:val="28"/>
          <w:lang w:val="fr-CA"/>
        </w:rPr>
      </w:pPr>
    </w:p>
    <w:p w14:paraId="328F75C3" w14:textId="77777777" w:rsidR="00E2282E" w:rsidRPr="008A6290" w:rsidRDefault="00E2282E" w:rsidP="00DF5CD4">
      <w:pPr>
        <w:rPr>
          <w:rFonts w:ascii="Arial" w:hAnsi="Arial" w:cs="Arial"/>
        </w:rPr>
      </w:pPr>
    </w:p>
    <w:sectPr w:rsidR="00E2282E" w:rsidRPr="008A6290">
      <w:headerReference w:type="default" r:id="rId13"/>
      <w:footerReference w:type="default" r:id="rId14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2FDC3" w14:textId="77777777" w:rsidR="00352569" w:rsidRDefault="00352569">
      <w:r>
        <w:separator/>
      </w:r>
    </w:p>
  </w:endnote>
  <w:endnote w:type="continuationSeparator" w:id="0">
    <w:p w14:paraId="74DA14CD" w14:textId="77777777" w:rsidR="00352569" w:rsidRDefault="00352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3044A" w14:textId="77777777" w:rsidR="00352569" w:rsidRDefault="00352569">
      <w:r>
        <w:separator/>
      </w:r>
    </w:p>
  </w:footnote>
  <w:footnote w:type="continuationSeparator" w:id="0">
    <w:p w14:paraId="3161E007" w14:textId="77777777" w:rsidR="00352569" w:rsidRDefault="00352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852F56"/>
    <w:multiLevelType w:val="hybridMultilevel"/>
    <w:tmpl w:val="EF9252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B190C"/>
    <w:multiLevelType w:val="hybridMultilevel"/>
    <w:tmpl w:val="398C1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425DA1"/>
    <w:multiLevelType w:val="hybridMultilevel"/>
    <w:tmpl w:val="87A2B9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B2FDD"/>
    <w:multiLevelType w:val="hybridMultilevel"/>
    <w:tmpl w:val="E34208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E6B41"/>
    <w:multiLevelType w:val="hybridMultilevel"/>
    <w:tmpl w:val="411E88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3F7EFE"/>
    <w:multiLevelType w:val="hybridMultilevel"/>
    <w:tmpl w:val="AF5CDE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91F29"/>
    <w:multiLevelType w:val="hybridMultilevel"/>
    <w:tmpl w:val="66F64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A6BF3"/>
    <w:multiLevelType w:val="hybridMultilevel"/>
    <w:tmpl w:val="E34208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9A565FF"/>
    <w:multiLevelType w:val="hybridMultilevel"/>
    <w:tmpl w:val="7366A5F2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CB1EBE"/>
    <w:multiLevelType w:val="hybridMultilevel"/>
    <w:tmpl w:val="44389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15"/>
  </w:num>
  <w:num w:numId="8">
    <w:abstractNumId w:val="8"/>
  </w:num>
  <w:num w:numId="9">
    <w:abstractNumId w:val="2"/>
  </w:num>
  <w:num w:numId="10">
    <w:abstractNumId w:val="10"/>
  </w:num>
  <w:num w:numId="11">
    <w:abstractNumId w:val="16"/>
  </w:num>
  <w:num w:numId="12">
    <w:abstractNumId w:val="11"/>
  </w:num>
  <w:num w:numId="13">
    <w:abstractNumId w:val="3"/>
  </w:num>
  <w:num w:numId="14">
    <w:abstractNumId w:val="5"/>
  </w:num>
  <w:num w:numId="15">
    <w:abstractNumId w:val="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92302"/>
    <w:rsid w:val="002E0054"/>
    <w:rsid w:val="0030391A"/>
    <w:rsid w:val="00352569"/>
    <w:rsid w:val="00373C04"/>
    <w:rsid w:val="003B3B09"/>
    <w:rsid w:val="00586292"/>
    <w:rsid w:val="008A6290"/>
    <w:rsid w:val="008B2283"/>
    <w:rsid w:val="00A52770"/>
    <w:rsid w:val="00A55324"/>
    <w:rsid w:val="00A65581"/>
    <w:rsid w:val="00B919B8"/>
    <w:rsid w:val="00C17E8D"/>
    <w:rsid w:val="00CC425B"/>
    <w:rsid w:val="00D67765"/>
    <w:rsid w:val="00D93DFB"/>
    <w:rsid w:val="00DD6D39"/>
    <w:rsid w:val="00DF5CD4"/>
    <w:rsid w:val="00E2282E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D93DFB"/>
    <w:rPr>
      <w:rFonts w:asciiTheme="minorHAnsi" w:eastAsiaTheme="minorEastAsia" w:hAnsiTheme="minorHAnsi" w:cstheme="minorBidi"/>
      <w:lang w:val="en-CA"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Eric Lavoie</cp:lastModifiedBy>
  <cp:revision>4</cp:revision>
  <dcterms:created xsi:type="dcterms:W3CDTF">2020-04-03T21:23:00Z</dcterms:created>
  <dcterms:modified xsi:type="dcterms:W3CDTF">2020-04-09T17:38:00Z</dcterms:modified>
</cp:coreProperties>
</file>