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76"/>
        <w:tblW w:w="10008" w:type="dxa"/>
        <w:tblLook w:val="00A0" w:firstRow="1" w:lastRow="0" w:firstColumn="1" w:lastColumn="0" w:noHBand="0" w:noVBand="0"/>
      </w:tblPr>
      <w:tblGrid>
        <w:gridCol w:w="2088"/>
        <w:gridCol w:w="7920"/>
      </w:tblGrid>
      <w:tr w:rsidR="00C07824" w:rsidRPr="00C07824" w14:paraId="7A01EBDB" w14:textId="77777777" w:rsidTr="008D027E">
        <w:tc>
          <w:tcPr>
            <w:tcW w:w="2088" w:type="dxa"/>
          </w:tcPr>
          <w:p w14:paraId="1FD3A30D" w14:textId="77777777" w:rsidR="00C07824" w:rsidRPr="00C07824" w:rsidRDefault="00C07824" w:rsidP="008D027E">
            <w:pPr>
              <w:rPr>
                <w:rFonts w:ascii="Arial" w:hAnsi="Arial" w:cs="Arial"/>
                <w:b/>
                <w:sz w:val="28"/>
                <w:szCs w:val="28"/>
              </w:rPr>
            </w:pPr>
            <w:r w:rsidRPr="00C07824">
              <w:rPr>
                <w:rFonts w:ascii="Arial" w:hAnsi="Arial" w:cs="Arial"/>
                <w:b/>
                <w:sz w:val="28"/>
                <w:szCs w:val="28"/>
              </w:rPr>
              <w:t>Subject:</w:t>
            </w:r>
          </w:p>
        </w:tc>
        <w:tc>
          <w:tcPr>
            <w:tcW w:w="7920" w:type="dxa"/>
          </w:tcPr>
          <w:p w14:paraId="1522FAF3" w14:textId="77777777" w:rsidR="00C07824" w:rsidRPr="00C07824" w:rsidRDefault="00C07824" w:rsidP="008D027E">
            <w:pPr>
              <w:rPr>
                <w:rFonts w:ascii="Arial" w:hAnsi="Arial" w:cs="Arial"/>
              </w:rPr>
            </w:pPr>
            <w:r w:rsidRPr="00C07824">
              <w:rPr>
                <w:rFonts w:ascii="Arial" w:hAnsi="Arial" w:cs="Arial"/>
              </w:rPr>
              <w:t>Math</w:t>
            </w:r>
          </w:p>
        </w:tc>
      </w:tr>
      <w:tr w:rsidR="00C07824" w:rsidRPr="00C07824" w14:paraId="381E2791" w14:textId="77777777" w:rsidTr="008D027E">
        <w:tc>
          <w:tcPr>
            <w:tcW w:w="2088" w:type="dxa"/>
          </w:tcPr>
          <w:p w14:paraId="36C21783" w14:textId="77777777" w:rsidR="00C07824" w:rsidRPr="00C07824" w:rsidRDefault="00C07824" w:rsidP="008D027E">
            <w:pPr>
              <w:rPr>
                <w:rFonts w:ascii="Arial" w:hAnsi="Arial" w:cs="Arial"/>
                <w:b/>
                <w:sz w:val="28"/>
                <w:szCs w:val="28"/>
              </w:rPr>
            </w:pPr>
            <w:r w:rsidRPr="00C07824">
              <w:rPr>
                <w:rFonts w:ascii="Arial" w:hAnsi="Arial" w:cs="Arial"/>
                <w:b/>
                <w:sz w:val="28"/>
                <w:szCs w:val="28"/>
              </w:rPr>
              <w:t>Title:</w:t>
            </w:r>
          </w:p>
        </w:tc>
        <w:tc>
          <w:tcPr>
            <w:tcW w:w="7920" w:type="dxa"/>
          </w:tcPr>
          <w:p w14:paraId="4F0CC63E" w14:textId="77777777" w:rsidR="00C07824" w:rsidRPr="00C07824" w:rsidRDefault="00C07824" w:rsidP="008D027E">
            <w:pPr>
              <w:rPr>
                <w:rFonts w:ascii="Arial" w:hAnsi="Arial" w:cs="Arial"/>
              </w:rPr>
            </w:pPr>
            <w:r w:rsidRPr="00C07824">
              <w:rPr>
                <w:rFonts w:ascii="Arial" w:hAnsi="Arial" w:cs="Arial"/>
              </w:rPr>
              <w:t>Which is longer?</w:t>
            </w:r>
          </w:p>
        </w:tc>
      </w:tr>
      <w:tr w:rsidR="00C07824" w:rsidRPr="00C07824" w14:paraId="111FE8CD" w14:textId="77777777" w:rsidTr="008D027E">
        <w:tc>
          <w:tcPr>
            <w:tcW w:w="2088" w:type="dxa"/>
          </w:tcPr>
          <w:p w14:paraId="77E0C6DB" w14:textId="77777777" w:rsidR="00C07824" w:rsidRPr="00C07824" w:rsidRDefault="00C07824" w:rsidP="008D027E">
            <w:pPr>
              <w:rPr>
                <w:rFonts w:ascii="Arial" w:hAnsi="Arial" w:cs="Arial"/>
                <w:b/>
                <w:sz w:val="28"/>
                <w:szCs w:val="28"/>
              </w:rPr>
            </w:pPr>
            <w:r w:rsidRPr="00C07824">
              <w:rPr>
                <w:rFonts w:ascii="Arial" w:hAnsi="Arial" w:cs="Arial"/>
                <w:b/>
                <w:sz w:val="28"/>
                <w:szCs w:val="28"/>
              </w:rPr>
              <w:t>Grade Level:</w:t>
            </w:r>
          </w:p>
        </w:tc>
        <w:tc>
          <w:tcPr>
            <w:tcW w:w="7920" w:type="dxa"/>
          </w:tcPr>
          <w:p w14:paraId="0539AFF4" w14:textId="77777777" w:rsidR="00C07824" w:rsidRPr="00C07824" w:rsidRDefault="00C07824" w:rsidP="008D027E">
            <w:pPr>
              <w:rPr>
                <w:rFonts w:ascii="Arial" w:hAnsi="Arial" w:cs="Arial"/>
              </w:rPr>
            </w:pPr>
            <w:r w:rsidRPr="00C07824">
              <w:rPr>
                <w:rFonts w:ascii="Arial" w:hAnsi="Arial" w:cs="Arial"/>
              </w:rPr>
              <w:t>K</w:t>
            </w:r>
          </w:p>
        </w:tc>
      </w:tr>
      <w:tr w:rsidR="00C07824" w:rsidRPr="00C07824" w14:paraId="4BEFCF0A" w14:textId="77777777" w:rsidTr="008D027E">
        <w:tc>
          <w:tcPr>
            <w:tcW w:w="2088" w:type="dxa"/>
          </w:tcPr>
          <w:p w14:paraId="1032CD0D" w14:textId="77777777" w:rsidR="00C07824" w:rsidRPr="00C07824" w:rsidRDefault="00C07824" w:rsidP="008D027E">
            <w:pPr>
              <w:rPr>
                <w:rFonts w:ascii="Arial" w:hAnsi="Arial" w:cs="Arial"/>
                <w:b/>
                <w:sz w:val="28"/>
                <w:szCs w:val="28"/>
              </w:rPr>
            </w:pPr>
            <w:r w:rsidRPr="00C07824">
              <w:rPr>
                <w:rFonts w:ascii="Arial" w:hAnsi="Arial" w:cs="Arial"/>
                <w:b/>
                <w:sz w:val="28"/>
                <w:szCs w:val="28"/>
              </w:rPr>
              <w:t>Purpose:</w:t>
            </w:r>
          </w:p>
        </w:tc>
        <w:tc>
          <w:tcPr>
            <w:tcW w:w="7920" w:type="dxa"/>
          </w:tcPr>
          <w:p w14:paraId="07F137A1" w14:textId="77777777" w:rsidR="00C07824" w:rsidRPr="00C07824" w:rsidRDefault="00C07824" w:rsidP="00C07824">
            <w:pPr>
              <w:pStyle w:val="ListParagraph"/>
              <w:numPr>
                <w:ilvl w:val="0"/>
                <w:numId w:val="9"/>
              </w:numPr>
              <w:ind w:left="270"/>
              <w:rPr>
                <w:rFonts w:ascii="Arial" w:hAnsi="Arial" w:cs="Arial"/>
              </w:rPr>
            </w:pPr>
            <w:r w:rsidRPr="00C07824">
              <w:rPr>
                <w:rFonts w:ascii="Arial" w:hAnsi="Arial" w:cs="Arial"/>
              </w:rPr>
              <w:t>To compare the lengths of various pieces of hockey equipment using direct comparison.</w:t>
            </w:r>
          </w:p>
        </w:tc>
      </w:tr>
      <w:tr w:rsidR="00C07824" w:rsidRPr="00C07824" w14:paraId="24627EB9" w14:textId="77777777" w:rsidTr="008D027E">
        <w:trPr>
          <w:trHeight w:val="1092"/>
        </w:trPr>
        <w:tc>
          <w:tcPr>
            <w:tcW w:w="2088" w:type="dxa"/>
          </w:tcPr>
          <w:p w14:paraId="49E68B46" w14:textId="77777777" w:rsidR="00C07824" w:rsidRPr="00C07824" w:rsidRDefault="00C07824" w:rsidP="008D027E">
            <w:pPr>
              <w:rPr>
                <w:rFonts w:ascii="Arial" w:hAnsi="Arial" w:cs="Arial"/>
                <w:b/>
                <w:sz w:val="28"/>
                <w:szCs w:val="28"/>
              </w:rPr>
            </w:pPr>
            <w:r w:rsidRPr="00C07824">
              <w:rPr>
                <w:rFonts w:ascii="Arial" w:hAnsi="Arial" w:cs="Arial"/>
                <w:b/>
                <w:sz w:val="28"/>
                <w:szCs w:val="28"/>
              </w:rPr>
              <w:t>Curricular</w:t>
            </w:r>
          </w:p>
          <w:p w14:paraId="2C79D1B3" w14:textId="77777777" w:rsidR="00C07824" w:rsidRPr="00C07824" w:rsidRDefault="00C07824" w:rsidP="008D027E">
            <w:pPr>
              <w:rPr>
                <w:rFonts w:ascii="Arial" w:hAnsi="Arial" w:cs="Arial"/>
                <w:sz w:val="28"/>
                <w:szCs w:val="28"/>
              </w:rPr>
            </w:pPr>
            <w:r w:rsidRPr="00C07824">
              <w:rPr>
                <w:rFonts w:ascii="Arial" w:hAnsi="Arial" w:cs="Arial"/>
                <w:b/>
                <w:sz w:val="28"/>
                <w:szCs w:val="28"/>
              </w:rPr>
              <w:t>Connections:</w:t>
            </w:r>
          </w:p>
        </w:tc>
        <w:tc>
          <w:tcPr>
            <w:tcW w:w="7920" w:type="dxa"/>
          </w:tcPr>
          <w:p w14:paraId="586E8EA0" w14:textId="77777777" w:rsidR="00C07824" w:rsidRPr="00C07824" w:rsidRDefault="00C07824" w:rsidP="00C07824">
            <w:pPr>
              <w:pStyle w:val="Default"/>
              <w:numPr>
                <w:ilvl w:val="0"/>
                <w:numId w:val="8"/>
              </w:numPr>
              <w:ind w:left="270"/>
              <w:rPr>
                <w:rFonts w:ascii="Arial" w:hAnsi="Arial" w:cs="Arial"/>
              </w:rPr>
            </w:pPr>
            <w:r w:rsidRPr="00C07824">
              <w:rPr>
                <w:rFonts w:ascii="Arial" w:hAnsi="Arial" w:cs="Arial"/>
              </w:rPr>
              <w:t xml:space="preserve">Use direct comparison to compare two objects based on a single attribute, such as length (height), mass (weight) and volume (capacity). </w:t>
            </w:r>
          </w:p>
        </w:tc>
      </w:tr>
      <w:tr w:rsidR="00C07824" w:rsidRPr="00C07824" w14:paraId="44ED5C60" w14:textId="77777777" w:rsidTr="008D027E">
        <w:tc>
          <w:tcPr>
            <w:tcW w:w="2088" w:type="dxa"/>
          </w:tcPr>
          <w:p w14:paraId="71A43694" w14:textId="77777777" w:rsidR="00C07824" w:rsidRPr="00C07824" w:rsidRDefault="00C07824" w:rsidP="008D027E">
            <w:pPr>
              <w:rPr>
                <w:rFonts w:ascii="Arial" w:hAnsi="Arial" w:cs="Arial"/>
                <w:b/>
                <w:sz w:val="28"/>
                <w:szCs w:val="28"/>
              </w:rPr>
            </w:pPr>
            <w:r w:rsidRPr="00C07824">
              <w:rPr>
                <w:rFonts w:ascii="Arial" w:hAnsi="Arial" w:cs="Arial"/>
                <w:b/>
                <w:sz w:val="28"/>
                <w:szCs w:val="28"/>
              </w:rPr>
              <w:t>Materials:</w:t>
            </w:r>
          </w:p>
        </w:tc>
        <w:tc>
          <w:tcPr>
            <w:tcW w:w="7920" w:type="dxa"/>
          </w:tcPr>
          <w:p w14:paraId="43CEAE85" w14:textId="77777777" w:rsidR="00C07824" w:rsidRPr="00C07824" w:rsidRDefault="00C07824" w:rsidP="00C07824">
            <w:pPr>
              <w:pStyle w:val="ListParagraph"/>
              <w:numPr>
                <w:ilvl w:val="0"/>
                <w:numId w:val="8"/>
              </w:numPr>
              <w:ind w:left="270"/>
              <w:rPr>
                <w:rFonts w:ascii="Arial" w:hAnsi="Arial" w:cs="Arial"/>
                <w:u w:val="single"/>
              </w:rPr>
            </w:pPr>
            <w:r w:rsidRPr="00C07824">
              <w:rPr>
                <w:rFonts w:ascii="Arial" w:hAnsi="Arial" w:cs="Arial"/>
              </w:rPr>
              <w:t>Two items in classroom that can be compared for length.</w:t>
            </w:r>
          </w:p>
          <w:p w14:paraId="6B0A0DBD" w14:textId="77777777" w:rsidR="00C07824" w:rsidRPr="00C07824" w:rsidRDefault="00C07824" w:rsidP="00C07824">
            <w:pPr>
              <w:pStyle w:val="ListParagraph"/>
              <w:numPr>
                <w:ilvl w:val="0"/>
                <w:numId w:val="8"/>
              </w:numPr>
              <w:ind w:left="270"/>
              <w:rPr>
                <w:rFonts w:ascii="Arial" w:hAnsi="Arial" w:cs="Arial"/>
                <w:u w:val="single"/>
              </w:rPr>
            </w:pPr>
            <w:r w:rsidRPr="00C07824">
              <w:rPr>
                <w:rFonts w:ascii="Arial" w:hAnsi="Arial" w:cs="Arial"/>
              </w:rPr>
              <w:t>Crayons and erasers (one for each student)</w:t>
            </w:r>
          </w:p>
          <w:p w14:paraId="7BBDFB4D" w14:textId="77777777" w:rsidR="00C07824" w:rsidRPr="00C07824" w:rsidRDefault="00C07824" w:rsidP="00C07824">
            <w:pPr>
              <w:pStyle w:val="ListParagraph"/>
              <w:numPr>
                <w:ilvl w:val="0"/>
                <w:numId w:val="8"/>
              </w:numPr>
              <w:ind w:left="270"/>
              <w:rPr>
                <w:rFonts w:ascii="Arial" w:hAnsi="Arial" w:cs="Arial"/>
                <w:u w:val="single"/>
              </w:rPr>
            </w:pPr>
            <w:r w:rsidRPr="00C07824">
              <w:rPr>
                <w:rFonts w:ascii="Arial" w:hAnsi="Arial" w:cs="Arial"/>
              </w:rPr>
              <w:t>Hockey helmet, puck, jersey, gloves, shin pads, elbow pads, stick, skates</w:t>
            </w:r>
          </w:p>
          <w:p w14:paraId="425EABB0" w14:textId="77777777" w:rsidR="00C07824" w:rsidRPr="00C07824" w:rsidRDefault="00C07824" w:rsidP="00C07824">
            <w:pPr>
              <w:pStyle w:val="ListParagraph"/>
              <w:numPr>
                <w:ilvl w:val="0"/>
                <w:numId w:val="8"/>
              </w:numPr>
              <w:ind w:left="270"/>
              <w:rPr>
                <w:rFonts w:ascii="Arial" w:hAnsi="Arial" w:cs="Arial"/>
                <w:u w:val="single"/>
              </w:rPr>
            </w:pPr>
            <w:r w:rsidRPr="00C07824">
              <w:rPr>
                <w:rFonts w:ascii="Arial" w:hAnsi="Arial" w:cs="Arial"/>
                <w:b/>
              </w:rPr>
              <w:t xml:space="preserve">“Which is longer?” </w:t>
            </w:r>
            <w:r w:rsidRPr="00C07824">
              <w:rPr>
                <w:rFonts w:ascii="Arial" w:hAnsi="Arial" w:cs="Arial"/>
              </w:rPr>
              <w:t>activity sheet (provided)</w:t>
            </w:r>
          </w:p>
        </w:tc>
      </w:tr>
      <w:tr w:rsidR="00C07824" w:rsidRPr="00C07824" w14:paraId="11D477BF" w14:textId="77777777" w:rsidTr="008D027E">
        <w:tc>
          <w:tcPr>
            <w:tcW w:w="2088" w:type="dxa"/>
          </w:tcPr>
          <w:p w14:paraId="60FD95C1" w14:textId="77777777" w:rsidR="00C07824" w:rsidRPr="00C07824" w:rsidRDefault="00C07824" w:rsidP="008D027E">
            <w:pPr>
              <w:rPr>
                <w:rFonts w:ascii="Arial" w:hAnsi="Arial" w:cs="Arial"/>
                <w:b/>
                <w:sz w:val="28"/>
                <w:szCs w:val="28"/>
              </w:rPr>
            </w:pPr>
            <w:r w:rsidRPr="00C07824">
              <w:rPr>
                <w:rFonts w:ascii="Arial" w:hAnsi="Arial" w:cs="Arial"/>
                <w:b/>
                <w:sz w:val="28"/>
                <w:szCs w:val="28"/>
              </w:rPr>
              <w:t>Activity:</w:t>
            </w:r>
          </w:p>
        </w:tc>
        <w:tc>
          <w:tcPr>
            <w:tcW w:w="7920" w:type="dxa"/>
          </w:tcPr>
          <w:p w14:paraId="7B6706DE" w14:textId="77777777" w:rsidR="00C07824" w:rsidRPr="00C07824" w:rsidRDefault="00C07824" w:rsidP="00C07824">
            <w:pPr>
              <w:pStyle w:val="ListParagraph"/>
              <w:numPr>
                <w:ilvl w:val="0"/>
                <w:numId w:val="10"/>
              </w:numPr>
              <w:ind w:left="360"/>
              <w:rPr>
                <w:rFonts w:ascii="Arial" w:hAnsi="Arial" w:cs="Arial"/>
              </w:rPr>
            </w:pPr>
            <w:r w:rsidRPr="00C07824">
              <w:rPr>
                <w:rFonts w:ascii="Arial" w:hAnsi="Arial" w:cs="Arial"/>
              </w:rPr>
              <w:t xml:space="preserve">Choose two volunteers.  Have the volunteers stand back to </w:t>
            </w:r>
            <w:proofErr w:type="gramStart"/>
            <w:r w:rsidRPr="00C07824">
              <w:rPr>
                <w:rFonts w:ascii="Arial" w:hAnsi="Arial" w:cs="Arial"/>
              </w:rPr>
              <w:t>back.</w:t>
            </w:r>
            <w:proofErr w:type="gramEnd"/>
            <w:r w:rsidRPr="00C07824">
              <w:rPr>
                <w:rFonts w:ascii="Arial" w:hAnsi="Arial" w:cs="Arial"/>
              </w:rPr>
              <w:t xml:space="preserve"> Explain how we can compare the students to find out who’s taller.</w:t>
            </w:r>
          </w:p>
          <w:p w14:paraId="3A7F7938" w14:textId="77777777" w:rsidR="00C07824" w:rsidRPr="00C07824" w:rsidRDefault="00C07824" w:rsidP="00C07824">
            <w:pPr>
              <w:pStyle w:val="ListParagraph"/>
              <w:numPr>
                <w:ilvl w:val="0"/>
                <w:numId w:val="10"/>
              </w:numPr>
              <w:ind w:left="360"/>
              <w:rPr>
                <w:rFonts w:ascii="Arial" w:hAnsi="Arial" w:cs="Arial"/>
              </w:rPr>
            </w:pPr>
            <w:r w:rsidRPr="00C07824">
              <w:rPr>
                <w:rFonts w:ascii="Arial" w:hAnsi="Arial" w:cs="Arial"/>
              </w:rPr>
              <w:t>Pick two objects in the classroom. Ask students how we can find out which is longer.  Guide them to the idea that they can compare the two items side by side.  Use the objects to model how to compare the two items side by side, with the bottoms of the objects aligned.</w:t>
            </w:r>
          </w:p>
          <w:p w14:paraId="475A3BE0" w14:textId="77777777" w:rsidR="00C07824" w:rsidRPr="00C07824" w:rsidRDefault="00C07824" w:rsidP="00C07824">
            <w:pPr>
              <w:pStyle w:val="ListParagraph"/>
              <w:numPr>
                <w:ilvl w:val="0"/>
                <w:numId w:val="10"/>
              </w:numPr>
              <w:ind w:left="360"/>
              <w:rPr>
                <w:rFonts w:ascii="Arial" w:hAnsi="Arial" w:cs="Arial"/>
              </w:rPr>
            </w:pPr>
            <w:r w:rsidRPr="00C07824">
              <w:rPr>
                <w:rFonts w:ascii="Arial" w:hAnsi="Arial" w:cs="Arial"/>
              </w:rPr>
              <w:t>Give each student a crayon and an eraser. Ask students, which is longer? Explain that they can’t just tell you the answer, they need to show you how they know.</w:t>
            </w:r>
          </w:p>
          <w:p w14:paraId="6BB7D4BE" w14:textId="77777777" w:rsidR="00C07824" w:rsidRPr="00C07824" w:rsidRDefault="00C07824" w:rsidP="00C07824">
            <w:pPr>
              <w:pStyle w:val="ListParagraph"/>
              <w:numPr>
                <w:ilvl w:val="0"/>
                <w:numId w:val="10"/>
              </w:numPr>
              <w:ind w:left="360"/>
              <w:rPr>
                <w:rFonts w:ascii="Arial" w:hAnsi="Arial" w:cs="Arial"/>
              </w:rPr>
            </w:pPr>
            <w:r w:rsidRPr="00C07824">
              <w:rPr>
                <w:rFonts w:ascii="Arial" w:hAnsi="Arial" w:cs="Arial"/>
              </w:rPr>
              <w:t>Explain that at the Math Centre they are going to practice measuring hockey equipment. Show the various pieces of hockey equipment and review each item’s name.</w:t>
            </w:r>
          </w:p>
          <w:p w14:paraId="06696B19" w14:textId="77777777" w:rsidR="00C07824" w:rsidRPr="00C07824" w:rsidRDefault="00C07824" w:rsidP="00C07824">
            <w:pPr>
              <w:pStyle w:val="ListParagraph"/>
              <w:numPr>
                <w:ilvl w:val="0"/>
                <w:numId w:val="10"/>
              </w:numPr>
              <w:ind w:left="360"/>
              <w:rPr>
                <w:rFonts w:ascii="Arial" w:hAnsi="Arial" w:cs="Arial"/>
              </w:rPr>
            </w:pPr>
            <w:r w:rsidRPr="00C07824">
              <w:rPr>
                <w:rFonts w:ascii="Arial" w:hAnsi="Arial" w:cs="Arial"/>
              </w:rPr>
              <w:t xml:space="preserve">Show students </w:t>
            </w:r>
            <w:r w:rsidRPr="00C07824">
              <w:rPr>
                <w:rFonts w:ascii="Arial" w:hAnsi="Arial" w:cs="Arial"/>
                <w:b/>
              </w:rPr>
              <w:t>“Which is longer?”</w:t>
            </w:r>
            <w:r w:rsidRPr="00C07824">
              <w:rPr>
                <w:rFonts w:ascii="Arial" w:hAnsi="Arial" w:cs="Arial"/>
              </w:rPr>
              <w:t xml:space="preserve"> activity page. Explain instructions.</w:t>
            </w:r>
          </w:p>
          <w:p w14:paraId="153E4B1E" w14:textId="77777777" w:rsidR="00C07824" w:rsidRPr="00C07824" w:rsidRDefault="00C07824" w:rsidP="00C07824">
            <w:pPr>
              <w:pStyle w:val="ListParagraph"/>
              <w:numPr>
                <w:ilvl w:val="0"/>
                <w:numId w:val="10"/>
              </w:numPr>
              <w:ind w:left="360"/>
              <w:rPr>
                <w:rFonts w:ascii="Arial" w:hAnsi="Arial" w:cs="Arial"/>
              </w:rPr>
            </w:pPr>
            <w:r w:rsidRPr="00C07824">
              <w:rPr>
                <w:rFonts w:ascii="Arial" w:hAnsi="Arial" w:cs="Arial"/>
              </w:rPr>
              <w:t>Place items at Math Centre and rotate students through four at a time to complete activity.</w:t>
            </w:r>
          </w:p>
        </w:tc>
      </w:tr>
      <w:tr w:rsidR="00C07824" w:rsidRPr="00C07824" w14:paraId="325D13B6" w14:textId="77777777" w:rsidTr="008D027E">
        <w:tc>
          <w:tcPr>
            <w:tcW w:w="2088" w:type="dxa"/>
          </w:tcPr>
          <w:p w14:paraId="1F02968E" w14:textId="77777777" w:rsidR="00C07824" w:rsidRPr="00C07824" w:rsidRDefault="00C07824" w:rsidP="008D027E">
            <w:pPr>
              <w:rPr>
                <w:rFonts w:ascii="Arial" w:hAnsi="Arial" w:cs="Arial"/>
                <w:b/>
                <w:sz w:val="28"/>
                <w:szCs w:val="28"/>
              </w:rPr>
            </w:pPr>
            <w:r w:rsidRPr="00C07824">
              <w:rPr>
                <w:rFonts w:ascii="Arial" w:hAnsi="Arial" w:cs="Arial"/>
                <w:b/>
                <w:sz w:val="28"/>
                <w:szCs w:val="28"/>
              </w:rPr>
              <w:t>Extension:</w:t>
            </w:r>
          </w:p>
        </w:tc>
        <w:tc>
          <w:tcPr>
            <w:tcW w:w="7920" w:type="dxa"/>
          </w:tcPr>
          <w:p w14:paraId="415699F5" w14:textId="77777777" w:rsidR="00C07824" w:rsidRPr="00C07824" w:rsidRDefault="00C07824" w:rsidP="00C07824">
            <w:pPr>
              <w:pStyle w:val="ListParagraph"/>
              <w:numPr>
                <w:ilvl w:val="0"/>
                <w:numId w:val="11"/>
              </w:numPr>
              <w:tabs>
                <w:tab w:val="left" w:pos="630"/>
              </w:tabs>
              <w:ind w:left="360"/>
              <w:rPr>
                <w:rFonts w:ascii="Arial" w:hAnsi="Arial" w:cs="Arial"/>
              </w:rPr>
            </w:pPr>
            <w:r w:rsidRPr="00C07824">
              <w:rPr>
                <w:rFonts w:ascii="Arial" w:hAnsi="Arial" w:cs="Arial"/>
              </w:rPr>
              <w:t>Students can use direct comparison to measure different items in the classroom.</w:t>
            </w:r>
          </w:p>
        </w:tc>
      </w:tr>
      <w:tr w:rsidR="00C07824" w:rsidRPr="00C07824" w14:paraId="4A73E7C0" w14:textId="77777777" w:rsidTr="008D027E">
        <w:tc>
          <w:tcPr>
            <w:tcW w:w="2088" w:type="dxa"/>
          </w:tcPr>
          <w:p w14:paraId="37CA0070" w14:textId="77777777" w:rsidR="00C07824" w:rsidRPr="00C07824" w:rsidRDefault="00C07824" w:rsidP="008D027E">
            <w:pPr>
              <w:rPr>
                <w:rFonts w:ascii="Arial" w:hAnsi="Arial" w:cs="Arial"/>
                <w:b/>
                <w:sz w:val="28"/>
                <w:szCs w:val="28"/>
              </w:rPr>
            </w:pPr>
            <w:r w:rsidRPr="00C07824">
              <w:rPr>
                <w:rFonts w:ascii="Arial" w:hAnsi="Arial" w:cs="Arial"/>
                <w:b/>
                <w:sz w:val="28"/>
                <w:szCs w:val="28"/>
              </w:rPr>
              <w:t>Assessment:</w:t>
            </w:r>
          </w:p>
        </w:tc>
        <w:tc>
          <w:tcPr>
            <w:tcW w:w="7920" w:type="dxa"/>
          </w:tcPr>
          <w:p w14:paraId="5B7FA1ED" w14:textId="77777777" w:rsidR="00C07824" w:rsidRPr="00C07824" w:rsidRDefault="00C07824" w:rsidP="00C07824">
            <w:pPr>
              <w:pStyle w:val="ListParagraph"/>
              <w:numPr>
                <w:ilvl w:val="0"/>
                <w:numId w:val="12"/>
              </w:numPr>
              <w:ind w:left="360"/>
              <w:rPr>
                <w:rFonts w:ascii="Arial" w:hAnsi="Arial" w:cs="Arial"/>
              </w:rPr>
            </w:pPr>
            <w:r w:rsidRPr="00C07824">
              <w:rPr>
                <w:rFonts w:ascii="Arial" w:hAnsi="Arial" w:cs="Arial"/>
              </w:rPr>
              <w:t>Are students able to accurately use direct comparison to determine which piece of hockey equipment is longer?</w:t>
            </w:r>
          </w:p>
        </w:tc>
      </w:tr>
    </w:tbl>
    <w:p w14:paraId="4D98A866" w14:textId="77777777" w:rsidR="00C07824" w:rsidRDefault="00C07824" w:rsidP="00C07824">
      <w:pPr>
        <w:jc w:val="right"/>
        <w:rPr>
          <w:rFonts w:ascii="Arial" w:hAnsi="Arial" w:cs="Arial"/>
          <w:b/>
        </w:rPr>
      </w:pPr>
    </w:p>
    <w:p w14:paraId="1CE3E782" w14:textId="77777777" w:rsidR="00C07824" w:rsidRDefault="00C07824">
      <w:pPr>
        <w:rPr>
          <w:rFonts w:ascii="Arial" w:hAnsi="Arial" w:cs="Arial"/>
          <w:b/>
        </w:rPr>
      </w:pPr>
      <w:r>
        <w:rPr>
          <w:rFonts w:ascii="Arial" w:hAnsi="Arial" w:cs="Arial"/>
          <w:b/>
        </w:rPr>
        <w:br w:type="page"/>
      </w:r>
    </w:p>
    <w:p w14:paraId="5B8E84BE" w14:textId="74813BE6" w:rsidR="00C07824" w:rsidRPr="00C07824" w:rsidRDefault="00C07824" w:rsidP="00C07824">
      <w:pPr>
        <w:jc w:val="right"/>
        <w:rPr>
          <w:rFonts w:ascii="Arial" w:hAnsi="Arial" w:cs="Arial"/>
          <w:u w:val="single"/>
        </w:rPr>
      </w:pPr>
      <w:r w:rsidRPr="00C07824">
        <w:rPr>
          <w:rFonts w:ascii="Arial" w:hAnsi="Arial" w:cs="Arial"/>
          <w:b/>
        </w:rPr>
        <w:lastRenderedPageBreak/>
        <w:t xml:space="preserve">Name: </w:t>
      </w:r>
      <w:r w:rsidRPr="00C07824">
        <w:rPr>
          <w:rFonts w:ascii="Arial" w:hAnsi="Arial" w:cs="Arial"/>
          <w:b/>
          <w:u w:val="single"/>
        </w:rPr>
        <w:tab/>
      </w:r>
      <w:r w:rsidRPr="00C07824">
        <w:rPr>
          <w:rFonts w:ascii="Arial" w:hAnsi="Arial" w:cs="Arial"/>
          <w:b/>
          <w:u w:val="single"/>
        </w:rPr>
        <w:tab/>
      </w:r>
      <w:r w:rsidRPr="00C07824">
        <w:rPr>
          <w:rFonts w:ascii="Arial" w:hAnsi="Arial" w:cs="Arial"/>
          <w:b/>
          <w:u w:val="single"/>
        </w:rPr>
        <w:tab/>
      </w:r>
      <w:r w:rsidRPr="00C07824">
        <w:rPr>
          <w:rFonts w:ascii="Arial" w:hAnsi="Arial" w:cs="Arial"/>
          <w:b/>
          <w:u w:val="single"/>
        </w:rPr>
        <w:tab/>
      </w:r>
    </w:p>
    <w:p w14:paraId="05875E9E" w14:textId="77777777" w:rsidR="00C07824" w:rsidRPr="00C07824" w:rsidRDefault="00C07824" w:rsidP="00C07824">
      <w:pPr>
        <w:jc w:val="right"/>
        <w:rPr>
          <w:rFonts w:ascii="Arial" w:hAnsi="Arial" w:cs="Arial"/>
          <w:sz w:val="16"/>
          <w:szCs w:val="16"/>
          <w:u w:val="single"/>
        </w:rPr>
      </w:pPr>
    </w:p>
    <w:p w14:paraId="354594F6" w14:textId="77777777" w:rsidR="00C07824" w:rsidRPr="00C07824" w:rsidRDefault="00C07824" w:rsidP="00C07824">
      <w:pPr>
        <w:rPr>
          <w:rFonts w:ascii="Arial" w:hAnsi="Arial" w:cs="Arial"/>
        </w:rPr>
      </w:pPr>
      <w:r w:rsidRPr="00C07824">
        <w:rPr>
          <w:rFonts w:ascii="Arial" w:hAnsi="Arial" w:cs="Arial"/>
        </w:rPr>
        <w:t>Look at the set of pictures. Find the real pieces of hockey equipment at your center and compare the two objects. Circle the object that is longer.</w:t>
      </w:r>
    </w:p>
    <w:p w14:paraId="497078BC" w14:textId="77777777" w:rsidR="00C07824" w:rsidRPr="00C07824" w:rsidRDefault="00C07824" w:rsidP="00C07824">
      <w:pPr>
        <w:rPr>
          <w:rFonts w:ascii="Arial" w:hAnsi="Arial" w:cs="Arial"/>
          <w:sz w:val="20"/>
          <w:szCs w:val="20"/>
        </w:rPr>
      </w:pPr>
    </w:p>
    <w:p w14:paraId="7AD49631" w14:textId="77777777" w:rsidR="00C07824" w:rsidRPr="00C07824" w:rsidRDefault="00C07824" w:rsidP="00C07824">
      <w:pPr>
        <w:jc w:val="center"/>
        <w:rPr>
          <w:rFonts w:ascii="Arial" w:hAnsi="Arial" w:cs="Arial"/>
          <w:b/>
        </w:rPr>
      </w:pPr>
      <w:r w:rsidRPr="00C07824">
        <w:rPr>
          <w:rFonts w:ascii="Arial" w:hAnsi="Arial" w:cs="Arial"/>
          <w:b/>
        </w:rPr>
        <w:t>Which is longer?</w:t>
      </w:r>
    </w:p>
    <w:tbl>
      <w:tblPr>
        <w:tblStyle w:val="TableGrid"/>
        <w:tblW w:w="0" w:type="auto"/>
        <w:tblLook w:val="04A0" w:firstRow="1" w:lastRow="0" w:firstColumn="1" w:lastColumn="0" w:noHBand="0" w:noVBand="1"/>
      </w:tblPr>
      <w:tblGrid>
        <w:gridCol w:w="9782"/>
      </w:tblGrid>
      <w:tr w:rsidR="00C07824" w:rsidRPr="00C07824" w14:paraId="1076C352" w14:textId="77777777" w:rsidTr="008D027E">
        <w:tc>
          <w:tcPr>
            <w:tcW w:w="10008" w:type="dxa"/>
          </w:tcPr>
          <w:p w14:paraId="4892C418" w14:textId="77777777" w:rsidR="00C07824" w:rsidRPr="00C07824" w:rsidRDefault="00C07824" w:rsidP="008D027E">
            <w:pPr>
              <w:rPr>
                <w:rFonts w:ascii="Arial" w:hAnsi="Arial" w:cs="Arial"/>
                <w:b/>
              </w:rPr>
            </w:pPr>
          </w:p>
          <w:p w14:paraId="4179B4F2" w14:textId="77777777" w:rsidR="00C07824" w:rsidRPr="00C07824" w:rsidRDefault="00C07824" w:rsidP="008D027E">
            <w:pPr>
              <w:rPr>
                <w:rFonts w:ascii="Arial" w:hAnsi="Arial" w:cs="Arial"/>
                <w:b/>
              </w:rPr>
            </w:pPr>
            <w:r w:rsidRPr="00C07824">
              <w:rPr>
                <w:rFonts w:ascii="Arial" w:hAnsi="Arial" w:cs="Arial"/>
                <w:b/>
                <w:noProof/>
                <w:lang w:eastAsia="en-US"/>
              </w:rPr>
              <w:drawing>
                <wp:anchor distT="0" distB="0" distL="114300" distR="114300" simplePos="0" relativeHeight="251659264" behindDoc="0" locked="0" layoutInCell="1" allowOverlap="1" wp14:anchorId="0CF71B89" wp14:editId="7EE81DB9">
                  <wp:simplePos x="0" y="0"/>
                  <wp:positionH relativeFrom="column">
                    <wp:posOffset>685800</wp:posOffset>
                  </wp:positionH>
                  <wp:positionV relativeFrom="paragraph">
                    <wp:posOffset>34290</wp:posOffset>
                  </wp:positionV>
                  <wp:extent cx="704850" cy="640080"/>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grayscl/>
                          </a:blip>
                          <a:srcRect/>
                          <a:stretch>
                            <a:fillRect/>
                          </a:stretch>
                        </pic:blipFill>
                        <pic:spPr bwMode="auto">
                          <a:xfrm>
                            <a:off x="0" y="0"/>
                            <a:ext cx="704850" cy="640080"/>
                          </a:xfrm>
                          <a:prstGeom prst="rect">
                            <a:avLst/>
                          </a:prstGeom>
                          <a:noFill/>
                          <a:ln w="9525">
                            <a:noFill/>
                            <a:miter lim="800000"/>
                            <a:headEnd/>
                            <a:tailEnd/>
                          </a:ln>
                        </pic:spPr>
                      </pic:pic>
                    </a:graphicData>
                  </a:graphic>
                </wp:anchor>
              </w:drawing>
            </w:r>
            <w:r w:rsidRPr="00C07824">
              <w:rPr>
                <w:rFonts w:ascii="Arial" w:hAnsi="Arial" w:cs="Arial"/>
                <w:b/>
                <w:noProof/>
                <w:lang w:eastAsia="en-US"/>
              </w:rPr>
              <w:drawing>
                <wp:anchor distT="0" distB="0" distL="114300" distR="114300" simplePos="0" relativeHeight="251660288" behindDoc="0" locked="0" layoutInCell="1" allowOverlap="1" wp14:anchorId="29C942EF" wp14:editId="2919A710">
                  <wp:simplePos x="0" y="0"/>
                  <wp:positionH relativeFrom="column">
                    <wp:posOffset>4865370</wp:posOffset>
                  </wp:positionH>
                  <wp:positionV relativeFrom="paragraph">
                    <wp:posOffset>34290</wp:posOffset>
                  </wp:positionV>
                  <wp:extent cx="723900" cy="830580"/>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grayscl/>
                          </a:blip>
                          <a:srcRect/>
                          <a:stretch>
                            <a:fillRect/>
                          </a:stretch>
                        </pic:blipFill>
                        <pic:spPr bwMode="auto">
                          <a:xfrm>
                            <a:off x="0" y="0"/>
                            <a:ext cx="723900" cy="830580"/>
                          </a:xfrm>
                          <a:prstGeom prst="rect">
                            <a:avLst/>
                          </a:prstGeom>
                          <a:noFill/>
                          <a:ln w="9525">
                            <a:noFill/>
                            <a:miter lim="800000"/>
                            <a:headEnd/>
                            <a:tailEnd/>
                          </a:ln>
                        </pic:spPr>
                      </pic:pic>
                    </a:graphicData>
                  </a:graphic>
                </wp:anchor>
              </w:drawing>
            </w:r>
          </w:p>
          <w:p w14:paraId="751F74CA" w14:textId="77777777" w:rsidR="00C07824" w:rsidRPr="00C07824" w:rsidRDefault="00C07824" w:rsidP="008D027E">
            <w:pPr>
              <w:rPr>
                <w:rFonts w:ascii="Arial" w:hAnsi="Arial" w:cs="Arial"/>
                <w:b/>
              </w:rPr>
            </w:pPr>
          </w:p>
          <w:p w14:paraId="52D05128" w14:textId="77777777" w:rsidR="00C07824" w:rsidRPr="00C07824" w:rsidRDefault="00C07824" w:rsidP="008D027E">
            <w:pPr>
              <w:rPr>
                <w:rFonts w:ascii="Arial" w:hAnsi="Arial" w:cs="Arial"/>
                <w:b/>
              </w:rPr>
            </w:pPr>
          </w:p>
          <w:p w14:paraId="1CC65B67" w14:textId="77777777" w:rsidR="00C07824" w:rsidRPr="00C07824" w:rsidRDefault="00C07824" w:rsidP="008D027E">
            <w:pPr>
              <w:rPr>
                <w:rFonts w:ascii="Arial" w:hAnsi="Arial" w:cs="Arial"/>
                <w:b/>
              </w:rPr>
            </w:pPr>
          </w:p>
          <w:p w14:paraId="00AD392A" w14:textId="77777777" w:rsidR="00C07824" w:rsidRPr="00C07824" w:rsidRDefault="00C07824" w:rsidP="008D027E">
            <w:pPr>
              <w:rPr>
                <w:rFonts w:ascii="Arial" w:hAnsi="Arial" w:cs="Arial"/>
                <w:b/>
              </w:rPr>
            </w:pPr>
          </w:p>
        </w:tc>
      </w:tr>
    </w:tbl>
    <w:p w14:paraId="372FEA12" w14:textId="77777777" w:rsidR="00C07824" w:rsidRPr="00C07824" w:rsidRDefault="00C07824" w:rsidP="00C07824">
      <w:pPr>
        <w:rPr>
          <w:rFonts w:ascii="Arial" w:hAnsi="Arial" w:cs="Arial"/>
          <w:b/>
          <w:sz w:val="20"/>
          <w:szCs w:val="20"/>
        </w:rPr>
      </w:pPr>
    </w:p>
    <w:p w14:paraId="44338C3E" w14:textId="77777777" w:rsidR="00C07824" w:rsidRPr="00C07824" w:rsidRDefault="00C07824" w:rsidP="00C07824">
      <w:pPr>
        <w:jc w:val="center"/>
        <w:rPr>
          <w:rFonts w:ascii="Arial" w:hAnsi="Arial" w:cs="Arial"/>
          <w:b/>
        </w:rPr>
      </w:pPr>
      <w:r w:rsidRPr="00C07824">
        <w:rPr>
          <w:rFonts w:ascii="Arial" w:hAnsi="Arial" w:cs="Arial"/>
          <w:b/>
        </w:rPr>
        <w:t>Which is longer?</w:t>
      </w:r>
    </w:p>
    <w:tbl>
      <w:tblPr>
        <w:tblStyle w:val="TableGrid"/>
        <w:tblW w:w="0" w:type="auto"/>
        <w:tblLook w:val="04A0" w:firstRow="1" w:lastRow="0" w:firstColumn="1" w:lastColumn="0" w:noHBand="0" w:noVBand="1"/>
      </w:tblPr>
      <w:tblGrid>
        <w:gridCol w:w="9782"/>
      </w:tblGrid>
      <w:tr w:rsidR="00C07824" w:rsidRPr="00C07824" w14:paraId="252CD406" w14:textId="77777777" w:rsidTr="00C07824">
        <w:trPr>
          <w:trHeight w:val="2017"/>
        </w:trPr>
        <w:tc>
          <w:tcPr>
            <w:tcW w:w="10008" w:type="dxa"/>
          </w:tcPr>
          <w:p w14:paraId="089804A3" w14:textId="77777777" w:rsidR="00C07824" w:rsidRPr="00C07824" w:rsidRDefault="00C07824" w:rsidP="008D027E">
            <w:pPr>
              <w:rPr>
                <w:rFonts w:ascii="Arial" w:hAnsi="Arial" w:cs="Arial"/>
                <w:b/>
                <w:sz w:val="22"/>
                <w:szCs w:val="22"/>
              </w:rPr>
            </w:pPr>
            <w:r w:rsidRPr="00C07824">
              <w:rPr>
                <w:rFonts w:ascii="Arial" w:hAnsi="Arial" w:cs="Arial"/>
                <w:b/>
                <w:noProof/>
                <w:lang w:eastAsia="en-US"/>
              </w:rPr>
              <w:drawing>
                <wp:anchor distT="0" distB="0" distL="114300" distR="114300" simplePos="0" relativeHeight="251661312" behindDoc="0" locked="0" layoutInCell="1" allowOverlap="1" wp14:anchorId="582ADB4A" wp14:editId="7F2B94D9">
                  <wp:simplePos x="0" y="0"/>
                  <wp:positionH relativeFrom="column">
                    <wp:posOffset>453390</wp:posOffset>
                  </wp:positionH>
                  <wp:positionV relativeFrom="paragraph">
                    <wp:posOffset>26035</wp:posOffset>
                  </wp:positionV>
                  <wp:extent cx="1108710" cy="1104900"/>
                  <wp:effectExtent l="19050" t="0" r="0" b="0"/>
                  <wp:wrapNone/>
                  <wp:docPr id="22" name="Picture 22" descr="Nike Team Canada Twill Jersey  -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ike Team Canada Twill Jersey  - White">
                            <a:hlinkClick r:id="rId9"/>
                          </pic:cNvPr>
                          <pic:cNvPicPr>
                            <a:picLocks noChangeAspect="1" noChangeArrowheads="1"/>
                          </pic:cNvPicPr>
                        </pic:nvPicPr>
                        <pic:blipFill>
                          <a:blip r:embed="rId10" cstate="print">
                            <a:grayscl/>
                          </a:blip>
                          <a:srcRect t="13579" b="11316"/>
                          <a:stretch>
                            <a:fillRect/>
                          </a:stretch>
                        </pic:blipFill>
                        <pic:spPr bwMode="auto">
                          <a:xfrm>
                            <a:off x="0" y="0"/>
                            <a:ext cx="1108710" cy="1104900"/>
                          </a:xfrm>
                          <a:prstGeom prst="rect">
                            <a:avLst/>
                          </a:prstGeom>
                          <a:noFill/>
                          <a:ln w="9525">
                            <a:noFill/>
                            <a:miter lim="800000"/>
                            <a:headEnd/>
                            <a:tailEnd/>
                          </a:ln>
                        </pic:spPr>
                      </pic:pic>
                    </a:graphicData>
                  </a:graphic>
                </wp:anchor>
              </w:drawing>
            </w:r>
          </w:p>
          <w:p w14:paraId="4AF69A16" w14:textId="77777777" w:rsidR="00C07824" w:rsidRPr="00C07824" w:rsidRDefault="00C07824" w:rsidP="008D027E">
            <w:pPr>
              <w:rPr>
                <w:rFonts w:ascii="Arial" w:hAnsi="Arial" w:cs="Arial"/>
                <w:b/>
                <w:sz w:val="22"/>
                <w:szCs w:val="22"/>
              </w:rPr>
            </w:pPr>
            <w:r w:rsidRPr="00C07824">
              <w:rPr>
                <w:rFonts w:ascii="Arial" w:hAnsi="Arial" w:cs="Arial"/>
                <w:b/>
                <w:noProof/>
                <w:sz w:val="22"/>
                <w:szCs w:val="22"/>
                <w:lang w:eastAsia="en-US"/>
              </w:rPr>
              <w:drawing>
                <wp:anchor distT="0" distB="0" distL="114300" distR="114300" simplePos="0" relativeHeight="251662336" behindDoc="0" locked="0" layoutInCell="1" allowOverlap="1" wp14:anchorId="45FA4969" wp14:editId="2DDF0F4C">
                  <wp:simplePos x="0" y="0"/>
                  <wp:positionH relativeFrom="column">
                    <wp:posOffset>4377690</wp:posOffset>
                  </wp:positionH>
                  <wp:positionV relativeFrom="paragraph">
                    <wp:posOffset>74930</wp:posOffset>
                  </wp:positionV>
                  <wp:extent cx="815340" cy="662940"/>
                  <wp:effectExtent l="19050" t="0" r="3810" b="0"/>
                  <wp:wrapNone/>
                  <wp:docPr id="27" name="Picture 27" descr="C:\Users\Lynn\AppData\Local\Microsoft\Windows\Temporary Internet Files\Content.IE5\YEPKLWCH\MC9002924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Lynn\AppData\Local\Microsoft\Windows\Temporary Internet Files\Content.IE5\YEPKLWCH\MC900292498[1].wmf"/>
                          <pic:cNvPicPr>
                            <a:picLocks noChangeAspect="1" noChangeArrowheads="1"/>
                          </pic:cNvPicPr>
                        </pic:nvPicPr>
                        <pic:blipFill>
                          <a:blip r:embed="rId11" cstate="print">
                            <a:grayscl/>
                          </a:blip>
                          <a:srcRect/>
                          <a:stretch>
                            <a:fillRect/>
                          </a:stretch>
                        </pic:blipFill>
                        <pic:spPr bwMode="auto">
                          <a:xfrm>
                            <a:off x="0" y="0"/>
                            <a:ext cx="815340" cy="662940"/>
                          </a:xfrm>
                          <a:prstGeom prst="rect">
                            <a:avLst/>
                          </a:prstGeom>
                          <a:noFill/>
                          <a:ln w="9525">
                            <a:noFill/>
                            <a:miter lim="800000"/>
                            <a:headEnd/>
                            <a:tailEnd/>
                          </a:ln>
                        </pic:spPr>
                      </pic:pic>
                    </a:graphicData>
                  </a:graphic>
                </wp:anchor>
              </w:drawing>
            </w:r>
          </w:p>
          <w:p w14:paraId="718212A9" w14:textId="77777777" w:rsidR="00C07824" w:rsidRPr="00C07824" w:rsidRDefault="00C07824" w:rsidP="008D027E">
            <w:pPr>
              <w:rPr>
                <w:rFonts w:ascii="Arial" w:hAnsi="Arial" w:cs="Arial"/>
                <w:b/>
                <w:sz w:val="22"/>
                <w:szCs w:val="22"/>
              </w:rPr>
            </w:pPr>
          </w:p>
          <w:p w14:paraId="2612C0FA" w14:textId="77777777" w:rsidR="00C07824" w:rsidRPr="00C07824" w:rsidRDefault="00C07824" w:rsidP="008D027E">
            <w:pPr>
              <w:rPr>
                <w:rFonts w:ascii="Arial" w:hAnsi="Arial" w:cs="Arial"/>
                <w:b/>
                <w:sz w:val="22"/>
                <w:szCs w:val="22"/>
              </w:rPr>
            </w:pPr>
          </w:p>
          <w:p w14:paraId="3881F9BB" w14:textId="77777777" w:rsidR="00C07824" w:rsidRPr="00C07824" w:rsidRDefault="00C07824" w:rsidP="008D027E">
            <w:pPr>
              <w:rPr>
                <w:rFonts w:ascii="Arial" w:hAnsi="Arial" w:cs="Arial"/>
                <w:b/>
                <w:sz w:val="22"/>
                <w:szCs w:val="22"/>
              </w:rPr>
            </w:pPr>
          </w:p>
          <w:p w14:paraId="6D565CA3" w14:textId="77777777" w:rsidR="00C07824" w:rsidRPr="00C07824" w:rsidRDefault="00C07824" w:rsidP="008D027E">
            <w:pPr>
              <w:rPr>
                <w:rFonts w:ascii="Arial" w:hAnsi="Arial" w:cs="Arial"/>
                <w:b/>
              </w:rPr>
            </w:pPr>
          </w:p>
        </w:tc>
      </w:tr>
    </w:tbl>
    <w:p w14:paraId="43CEB8EE" w14:textId="77777777" w:rsidR="00C07824" w:rsidRPr="00C07824" w:rsidRDefault="00C07824" w:rsidP="00C07824">
      <w:pPr>
        <w:rPr>
          <w:rFonts w:ascii="Arial" w:hAnsi="Arial" w:cs="Arial"/>
          <w:b/>
          <w:sz w:val="20"/>
          <w:szCs w:val="20"/>
        </w:rPr>
      </w:pPr>
    </w:p>
    <w:p w14:paraId="6C9958A0" w14:textId="77777777" w:rsidR="00C07824" w:rsidRPr="00C07824" w:rsidRDefault="00C07824" w:rsidP="00C07824">
      <w:pPr>
        <w:jc w:val="center"/>
        <w:rPr>
          <w:rFonts w:ascii="Arial" w:hAnsi="Arial" w:cs="Arial"/>
          <w:b/>
        </w:rPr>
      </w:pPr>
      <w:r w:rsidRPr="00C07824">
        <w:rPr>
          <w:rFonts w:ascii="Arial" w:hAnsi="Arial" w:cs="Arial"/>
          <w:b/>
        </w:rPr>
        <w:t>Which is longer?</w:t>
      </w:r>
    </w:p>
    <w:tbl>
      <w:tblPr>
        <w:tblStyle w:val="TableGrid"/>
        <w:tblW w:w="0" w:type="auto"/>
        <w:tblLook w:val="04A0" w:firstRow="1" w:lastRow="0" w:firstColumn="1" w:lastColumn="0" w:noHBand="0" w:noVBand="1"/>
      </w:tblPr>
      <w:tblGrid>
        <w:gridCol w:w="9782"/>
      </w:tblGrid>
      <w:tr w:rsidR="00C07824" w:rsidRPr="00C07824" w14:paraId="7BE6AC78" w14:textId="77777777" w:rsidTr="008D027E">
        <w:tc>
          <w:tcPr>
            <w:tcW w:w="10008" w:type="dxa"/>
          </w:tcPr>
          <w:p w14:paraId="51E9EDFB" w14:textId="77777777" w:rsidR="00C07824" w:rsidRPr="00C07824" w:rsidRDefault="00C07824" w:rsidP="008D027E">
            <w:pPr>
              <w:rPr>
                <w:rFonts w:ascii="Arial" w:hAnsi="Arial" w:cs="Arial"/>
                <w:b/>
              </w:rPr>
            </w:pPr>
          </w:p>
          <w:p w14:paraId="165B99C4" w14:textId="77777777" w:rsidR="00C07824" w:rsidRPr="00C07824" w:rsidRDefault="00C07824" w:rsidP="008D027E">
            <w:pPr>
              <w:rPr>
                <w:rFonts w:ascii="Arial" w:hAnsi="Arial" w:cs="Arial"/>
                <w:b/>
              </w:rPr>
            </w:pPr>
            <w:r w:rsidRPr="00C07824">
              <w:rPr>
                <w:rFonts w:ascii="Arial" w:hAnsi="Arial" w:cs="Arial"/>
                <w:b/>
                <w:noProof/>
                <w:lang w:eastAsia="en-US"/>
              </w:rPr>
              <w:drawing>
                <wp:anchor distT="0" distB="0" distL="114300" distR="114300" simplePos="0" relativeHeight="251663360" behindDoc="0" locked="0" layoutInCell="1" allowOverlap="1" wp14:anchorId="615A9B64" wp14:editId="6C0841CA">
                  <wp:simplePos x="0" y="0"/>
                  <wp:positionH relativeFrom="column">
                    <wp:posOffset>4476750</wp:posOffset>
                  </wp:positionH>
                  <wp:positionV relativeFrom="paragraph">
                    <wp:posOffset>-4445</wp:posOffset>
                  </wp:positionV>
                  <wp:extent cx="1032510" cy="762000"/>
                  <wp:effectExtent l="19050" t="0" r="0" b="0"/>
                  <wp:wrapNone/>
                  <wp:docPr id="31" name="Picture 30" descr="C:\Users\Lynn\AppData\Local\Microsoft\Windows\Temporary Internet Files\Content.IE5\NE4XNHY8\MC9002299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ynn\AppData\Local\Microsoft\Windows\Temporary Internet Files\Content.IE5\NE4XNHY8\MC900229987[1].wmf"/>
                          <pic:cNvPicPr>
                            <a:picLocks noChangeAspect="1" noChangeArrowheads="1"/>
                          </pic:cNvPicPr>
                        </pic:nvPicPr>
                        <pic:blipFill>
                          <a:blip r:embed="rId12" cstate="print">
                            <a:grayscl/>
                          </a:blip>
                          <a:srcRect/>
                          <a:stretch>
                            <a:fillRect/>
                          </a:stretch>
                        </pic:blipFill>
                        <pic:spPr bwMode="auto">
                          <a:xfrm>
                            <a:off x="0" y="0"/>
                            <a:ext cx="1032510" cy="762000"/>
                          </a:xfrm>
                          <a:prstGeom prst="rect">
                            <a:avLst/>
                          </a:prstGeom>
                          <a:noFill/>
                          <a:ln w="9525">
                            <a:noFill/>
                            <a:miter lim="800000"/>
                            <a:headEnd/>
                            <a:tailEnd/>
                          </a:ln>
                        </pic:spPr>
                      </pic:pic>
                    </a:graphicData>
                  </a:graphic>
                </wp:anchor>
              </w:drawing>
            </w:r>
          </w:p>
          <w:p w14:paraId="5326B70A" w14:textId="77777777" w:rsidR="00C07824" w:rsidRPr="00C07824" w:rsidRDefault="00C07824" w:rsidP="008D027E">
            <w:pPr>
              <w:rPr>
                <w:rFonts w:ascii="Arial" w:hAnsi="Arial" w:cs="Arial"/>
                <w:b/>
              </w:rPr>
            </w:pPr>
            <w:r w:rsidRPr="00C07824">
              <w:rPr>
                <w:rFonts w:ascii="Arial" w:hAnsi="Arial" w:cs="Arial"/>
                <w:b/>
                <w:noProof/>
                <w:lang w:eastAsia="en-US"/>
              </w:rPr>
              <w:drawing>
                <wp:anchor distT="0" distB="0" distL="114300" distR="114300" simplePos="0" relativeHeight="251664384" behindDoc="0" locked="0" layoutInCell="1" allowOverlap="1" wp14:anchorId="13D0C2E5" wp14:editId="4AD17CDE">
                  <wp:simplePos x="0" y="0"/>
                  <wp:positionH relativeFrom="column">
                    <wp:posOffset>880110</wp:posOffset>
                  </wp:positionH>
                  <wp:positionV relativeFrom="paragraph">
                    <wp:posOffset>41910</wp:posOffset>
                  </wp:positionV>
                  <wp:extent cx="585470" cy="434340"/>
                  <wp:effectExtent l="19050" t="0" r="508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a:stretch>
                            <a:fillRect/>
                          </a:stretch>
                        </pic:blipFill>
                        <pic:spPr bwMode="auto">
                          <a:xfrm>
                            <a:off x="0" y="0"/>
                            <a:ext cx="585470" cy="434340"/>
                          </a:xfrm>
                          <a:prstGeom prst="rect">
                            <a:avLst/>
                          </a:prstGeom>
                          <a:noFill/>
                          <a:ln w="9525">
                            <a:noFill/>
                            <a:miter lim="800000"/>
                            <a:headEnd/>
                            <a:tailEnd/>
                          </a:ln>
                        </pic:spPr>
                      </pic:pic>
                    </a:graphicData>
                  </a:graphic>
                </wp:anchor>
              </w:drawing>
            </w:r>
          </w:p>
          <w:p w14:paraId="0F48D560" w14:textId="77777777" w:rsidR="00C07824" w:rsidRPr="00C07824" w:rsidRDefault="00C07824" w:rsidP="008D027E">
            <w:pPr>
              <w:rPr>
                <w:rFonts w:ascii="Arial" w:hAnsi="Arial" w:cs="Arial"/>
                <w:b/>
              </w:rPr>
            </w:pPr>
          </w:p>
          <w:p w14:paraId="782E7613" w14:textId="77777777" w:rsidR="00C07824" w:rsidRPr="00C07824" w:rsidRDefault="00C07824" w:rsidP="008D027E">
            <w:pPr>
              <w:rPr>
                <w:rFonts w:ascii="Arial" w:hAnsi="Arial" w:cs="Arial"/>
                <w:b/>
              </w:rPr>
            </w:pPr>
          </w:p>
          <w:p w14:paraId="2974AB91" w14:textId="77777777" w:rsidR="00C07824" w:rsidRPr="00C07824" w:rsidRDefault="00C07824" w:rsidP="008D027E">
            <w:pPr>
              <w:rPr>
                <w:rFonts w:ascii="Arial" w:hAnsi="Arial" w:cs="Arial"/>
                <w:b/>
              </w:rPr>
            </w:pPr>
          </w:p>
        </w:tc>
      </w:tr>
    </w:tbl>
    <w:p w14:paraId="5B736CC8" w14:textId="77777777" w:rsidR="00C07824" w:rsidRPr="00C07824" w:rsidRDefault="00C07824" w:rsidP="00C07824">
      <w:pPr>
        <w:rPr>
          <w:rFonts w:ascii="Arial" w:hAnsi="Arial" w:cs="Arial"/>
          <w:b/>
        </w:rPr>
      </w:pPr>
    </w:p>
    <w:p w14:paraId="762111CA" w14:textId="77777777" w:rsidR="00C07824" w:rsidRPr="00C07824" w:rsidRDefault="00C07824" w:rsidP="00C07824">
      <w:pPr>
        <w:jc w:val="center"/>
        <w:rPr>
          <w:rFonts w:ascii="Arial" w:hAnsi="Arial" w:cs="Arial"/>
          <w:b/>
        </w:rPr>
      </w:pPr>
      <w:r w:rsidRPr="00C07824">
        <w:rPr>
          <w:rFonts w:ascii="Arial" w:hAnsi="Arial" w:cs="Arial"/>
          <w:b/>
        </w:rPr>
        <w:t>Which is longer?</w:t>
      </w:r>
    </w:p>
    <w:tbl>
      <w:tblPr>
        <w:tblStyle w:val="TableGrid"/>
        <w:tblW w:w="0" w:type="auto"/>
        <w:tblLook w:val="04A0" w:firstRow="1" w:lastRow="0" w:firstColumn="1" w:lastColumn="0" w:noHBand="0" w:noVBand="1"/>
      </w:tblPr>
      <w:tblGrid>
        <w:gridCol w:w="9782"/>
      </w:tblGrid>
      <w:tr w:rsidR="00C07824" w:rsidRPr="00C07824" w14:paraId="2F4B7868" w14:textId="77777777" w:rsidTr="00C07824">
        <w:trPr>
          <w:trHeight w:val="1964"/>
        </w:trPr>
        <w:tc>
          <w:tcPr>
            <w:tcW w:w="10008" w:type="dxa"/>
          </w:tcPr>
          <w:p w14:paraId="6DB46A1E" w14:textId="1ED84D31" w:rsidR="00C07824" w:rsidRPr="00C07824" w:rsidRDefault="00C07824" w:rsidP="008D027E">
            <w:pPr>
              <w:rPr>
                <w:rFonts w:ascii="Arial" w:hAnsi="Arial" w:cs="Arial"/>
                <w:b/>
                <w:sz w:val="22"/>
                <w:szCs w:val="22"/>
              </w:rPr>
            </w:pPr>
            <w:bookmarkStart w:id="0" w:name="_GoBack"/>
            <w:r w:rsidRPr="00C07824">
              <w:rPr>
                <w:rFonts w:ascii="Arial" w:hAnsi="Arial" w:cs="Arial"/>
                <w:b/>
                <w:noProof/>
                <w:sz w:val="22"/>
                <w:szCs w:val="22"/>
                <w:lang w:eastAsia="en-US"/>
              </w:rPr>
              <w:drawing>
                <wp:anchor distT="0" distB="0" distL="114300" distR="114300" simplePos="0" relativeHeight="251666432" behindDoc="0" locked="0" layoutInCell="1" allowOverlap="1" wp14:anchorId="1303C814" wp14:editId="1C1DB942">
                  <wp:simplePos x="0" y="0"/>
                  <wp:positionH relativeFrom="column">
                    <wp:posOffset>4589457</wp:posOffset>
                  </wp:positionH>
                  <wp:positionV relativeFrom="paragraph">
                    <wp:posOffset>165541</wp:posOffset>
                  </wp:positionV>
                  <wp:extent cx="696595" cy="861060"/>
                  <wp:effectExtent l="171450" t="133350" r="198755" b="110490"/>
                  <wp:wrapNone/>
                  <wp:docPr id="3"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 cstate="print"/>
                          <a:srcRect/>
                          <a:stretch>
                            <a:fillRect/>
                          </a:stretch>
                        </pic:blipFill>
                        <pic:spPr bwMode="auto">
                          <a:xfrm rot="2235213" flipH="1">
                            <a:off x="0" y="0"/>
                            <a:ext cx="696595" cy="861060"/>
                          </a:xfrm>
                          <a:prstGeom prst="rect">
                            <a:avLst/>
                          </a:prstGeom>
                          <a:noFill/>
                          <a:ln w="9525">
                            <a:noFill/>
                            <a:miter lim="800000"/>
                            <a:headEnd/>
                            <a:tailEnd/>
                          </a:ln>
                        </pic:spPr>
                      </pic:pic>
                    </a:graphicData>
                  </a:graphic>
                </wp:anchor>
              </w:drawing>
            </w:r>
            <w:bookmarkEnd w:id="0"/>
            <w:r w:rsidRPr="00C07824">
              <w:rPr>
                <w:rFonts w:ascii="Arial" w:hAnsi="Arial" w:cs="Arial"/>
                <w:noProof/>
              </w:rPr>
              <w:object w:dxaOrig="1440" w:dyaOrig="1440" w14:anchorId="6CED3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2pt;margin-top:7.4pt;width:90.6pt;height:79.2pt;z-index:251665408;mso-position-horizontal-relative:text;mso-position-vertical-relative:text">
                  <v:imagedata r:id="rId15" o:title=""/>
                </v:shape>
                <o:OLEObject Type="Embed" ProgID="PBrush" ShapeID="_x0000_s1026" DrawAspect="Content" ObjectID="_1647433535" r:id="rId16"/>
              </w:object>
            </w:r>
          </w:p>
          <w:p w14:paraId="3D57E4EE" w14:textId="6B1608C5" w:rsidR="00C07824" w:rsidRPr="00C07824" w:rsidRDefault="00C07824" w:rsidP="008D027E">
            <w:pPr>
              <w:rPr>
                <w:rFonts w:ascii="Arial" w:hAnsi="Arial" w:cs="Arial"/>
                <w:b/>
                <w:sz w:val="22"/>
                <w:szCs w:val="22"/>
              </w:rPr>
            </w:pPr>
            <w:r w:rsidRPr="00C07824">
              <w:rPr>
                <w:rFonts w:ascii="Arial" w:hAnsi="Arial" w:cs="Arial"/>
                <w:b/>
                <w:noProof/>
                <w:sz w:val="22"/>
                <w:szCs w:val="22"/>
                <w:lang w:eastAsia="en-US"/>
              </w:rPr>
              <w:drawing>
                <wp:anchor distT="0" distB="0" distL="114300" distR="114300" simplePos="0" relativeHeight="251667456" behindDoc="0" locked="0" layoutInCell="1" allowOverlap="1" wp14:anchorId="61B03AE5" wp14:editId="6F38D795">
                  <wp:simplePos x="0" y="0"/>
                  <wp:positionH relativeFrom="column">
                    <wp:posOffset>3796665</wp:posOffset>
                  </wp:positionH>
                  <wp:positionV relativeFrom="paragraph">
                    <wp:posOffset>86606</wp:posOffset>
                  </wp:positionV>
                  <wp:extent cx="704215" cy="876300"/>
                  <wp:effectExtent l="209550" t="114300" r="191135" b="11430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 cstate="print"/>
                          <a:srcRect/>
                          <a:stretch>
                            <a:fillRect/>
                          </a:stretch>
                        </pic:blipFill>
                        <pic:spPr bwMode="auto">
                          <a:xfrm rot="19612133">
                            <a:off x="0" y="0"/>
                            <a:ext cx="704215" cy="876300"/>
                          </a:xfrm>
                          <a:prstGeom prst="rect">
                            <a:avLst/>
                          </a:prstGeom>
                          <a:noFill/>
                          <a:ln w="9525">
                            <a:noFill/>
                            <a:miter lim="800000"/>
                            <a:headEnd/>
                            <a:tailEnd/>
                          </a:ln>
                        </pic:spPr>
                      </pic:pic>
                    </a:graphicData>
                  </a:graphic>
                </wp:anchor>
              </w:drawing>
            </w:r>
          </w:p>
          <w:p w14:paraId="6FF644D1" w14:textId="77777777" w:rsidR="00C07824" w:rsidRPr="00C07824" w:rsidRDefault="00C07824" w:rsidP="008D027E">
            <w:pPr>
              <w:rPr>
                <w:rFonts w:ascii="Arial" w:hAnsi="Arial" w:cs="Arial"/>
                <w:b/>
                <w:sz w:val="22"/>
                <w:szCs w:val="22"/>
              </w:rPr>
            </w:pPr>
          </w:p>
          <w:p w14:paraId="55BAF545" w14:textId="77777777" w:rsidR="00C07824" w:rsidRPr="00C07824" w:rsidRDefault="00C07824" w:rsidP="008D027E">
            <w:pPr>
              <w:rPr>
                <w:rFonts w:ascii="Arial" w:hAnsi="Arial" w:cs="Arial"/>
                <w:b/>
                <w:sz w:val="22"/>
                <w:szCs w:val="22"/>
              </w:rPr>
            </w:pPr>
          </w:p>
          <w:p w14:paraId="00602EEA" w14:textId="77777777" w:rsidR="00C07824" w:rsidRPr="00C07824" w:rsidRDefault="00C07824" w:rsidP="008D027E">
            <w:pPr>
              <w:rPr>
                <w:rFonts w:ascii="Arial" w:hAnsi="Arial" w:cs="Arial"/>
                <w:b/>
                <w:sz w:val="22"/>
                <w:szCs w:val="22"/>
              </w:rPr>
            </w:pPr>
          </w:p>
          <w:p w14:paraId="04F46821" w14:textId="77777777" w:rsidR="00C07824" w:rsidRPr="00C07824" w:rsidRDefault="00C07824" w:rsidP="008D027E">
            <w:pPr>
              <w:rPr>
                <w:rFonts w:ascii="Arial" w:hAnsi="Arial" w:cs="Arial"/>
                <w:b/>
              </w:rPr>
            </w:pPr>
          </w:p>
        </w:tc>
      </w:tr>
    </w:tbl>
    <w:p w14:paraId="7D56FB64" w14:textId="77777777" w:rsidR="00C07824" w:rsidRPr="00C07824" w:rsidRDefault="00C07824" w:rsidP="00C07824">
      <w:pPr>
        <w:rPr>
          <w:rFonts w:ascii="Arial" w:hAnsi="Arial" w:cs="Arial"/>
          <w:b/>
        </w:rPr>
      </w:pPr>
    </w:p>
    <w:p w14:paraId="24FAB8A8" w14:textId="77777777" w:rsidR="00E2282E" w:rsidRPr="00C07824" w:rsidRDefault="00E2282E">
      <w:pPr>
        <w:widowControl w:val="0"/>
        <w:pBdr>
          <w:top w:val="nil"/>
          <w:left w:val="nil"/>
          <w:bottom w:val="nil"/>
          <w:right w:val="nil"/>
          <w:between w:val="nil"/>
        </w:pBdr>
        <w:spacing w:line="276" w:lineRule="auto"/>
        <w:rPr>
          <w:rFonts w:ascii="Arial" w:eastAsia="Arial" w:hAnsi="Arial" w:cs="Arial"/>
          <w:color w:val="000000"/>
          <w:sz w:val="22"/>
          <w:szCs w:val="22"/>
        </w:rPr>
      </w:pPr>
    </w:p>
    <w:p w14:paraId="328F75C3" w14:textId="77777777" w:rsidR="00E2282E" w:rsidRPr="00C07824" w:rsidRDefault="00E2282E">
      <w:pPr>
        <w:rPr>
          <w:rFonts w:ascii="Arial" w:hAnsi="Arial" w:cs="Arial"/>
        </w:rPr>
      </w:pPr>
    </w:p>
    <w:sectPr w:rsidR="00E2282E" w:rsidRPr="00C07824">
      <w:headerReference w:type="default" r:id="rId17"/>
      <w:footerReference w:type="default" r:id="rId18"/>
      <w:pgSz w:w="12240" w:h="15840"/>
      <w:pgMar w:top="1368" w:right="1224" w:bottom="1440" w:left="1224" w:header="216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A6CE8" w14:textId="77777777" w:rsidR="00CA7E41" w:rsidRDefault="00CA7E41">
      <w:r>
        <w:separator/>
      </w:r>
    </w:p>
  </w:endnote>
  <w:endnote w:type="continuationSeparator" w:id="0">
    <w:p w14:paraId="28C817F0" w14:textId="77777777" w:rsidR="00CA7E41" w:rsidRDefault="00CA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FF17" w14:textId="26577CAA" w:rsidR="00E2282E" w:rsidRDefault="003B3B09" w:rsidP="008B2283">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05564141" wp14:editId="577A312A">
          <wp:extent cx="6217920" cy="3657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_SchoolProgram.jpg"/>
                  <pic:cNvPicPr/>
                </pic:nvPicPr>
                <pic:blipFill>
                  <a:blip r:embed="rId1">
                    <a:extLst>
                      <a:ext uri="{28A0092B-C50C-407E-A947-70E740481C1C}">
                        <a14:useLocalDpi xmlns:a14="http://schemas.microsoft.com/office/drawing/2010/main" val="0"/>
                      </a:ext>
                    </a:extLst>
                  </a:blip>
                  <a:stretch>
                    <a:fillRect/>
                  </a:stretch>
                </pic:blipFill>
                <pic:spPr>
                  <a:xfrm>
                    <a:off x="0" y="0"/>
                    <a:ext cx="6217920" cy="365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A1AE9" w14:textId="77777777" w:rsidR="00CA7E41" w:rsidRDefault="00CA7E41">
      <w:r>
        <w:separator/>
      </w:r>
    </w:p>
  </w:footnote>
  <w:footnote w:type="continuationSeparator" w:id="0">
    <w:p w14:paraId="25F9DB56" w14:textId="77777777" w:rsidR="00CA7E41" w:rsidRDefault="00CA7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88BB" w14:textId="77777777" w:rsidR="00E2282E" w:rsidRDefault="00373C04">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6192" behindDoc="0" locked="0" layoutInCell="1" hidden="0" allowOverlap="1" wp14:anchorId="56ED08AF" wp14:editId="3E1C18DC">
          <wp:simplePos x="0" y="0"/>
          <wp:positionH relativeFrom="column">
            <wp:posOffset>-792480</wp:posOffset>
          </wp:positionH>
          <wp:positionV relativeFrom="paragraph">
            <wp:posOffset>-1356360</wp:posOffset>
          </wp:positionV>
          <wp:extent cx="7776207" cy="137227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6207" cy="1372271"/>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04A"/>
    <w:multiLevelType w:val="multilevel"/>
    <w:tmpl w:val="286E46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475199E"/>
    <w:multiLevelType w:val="multilevel"/>
    <w:tmpl w:val="064CF50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C12DCA"/>
    <w:multiLevelType w:val="hybridMultilevel"/>
    <w:tmpl w:val="256277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D0B404E"/>
    <w:multiLevelType w:val="multilevel"/>
    <w:tmpl w:val="4334B536"/>
    <w:lvl w:ilvl="0">
      <w:start w:val="1"/>
      <w:numFmt w:val="bullet"/>
      <w:lvlText w:val="●"/>
      <w:lvlJc w:val="left"/>
      <w:pPr>
        <w:ind w:left="759" w:hanging="359"/>
      </w:pPr>
      <w:rPr>
        <w:rFonts w:ascii="Noto Sans Symbols" w:eastAsia="Noto Sans Symbols" w:hAnsi="Noto Sans Symbols" w:cs="Noto Sans Symbols"/>
      </w:rPr>
    </w:lvl>
    <w:lvl w:ilvl="1">
      <w:start w:val="1"/>
      <w:numFmt w:val="bullet"/>
      <w:lvlText w:val="o"/>
      <w:lvlJc w:val="left"/>
      <w:pPr>
        <w:ind w:left="1479" w:hanging="360"/>
      </w:pPr>
      <w:rPr>
        <w:rFonts w:ascii="Courier New" w:eastAsia="Courier New" w:hAnsi="Courier New" w:cs="Courier New"/>
      </w:rPr>
    </w:lvl>
    <w:lvl w:ilvl="2">
      <w:start w:val="1"/>
      <w:numFmt w:val="bullet"/>
      <w:lvlText w:val="▪"/>
      <w:lvlJc w:val="left"/>
      <w:pPr>
        <w:ind w:left="2199" w:hanging="360"/>
      </w:pPr>
      <w:rPr>
        <w:rFonts w:ascii="Noto Sans Symbols" w:eastAsia="Noto Sans Symbols" w:hAnsi="Noto Sans Symbols" w:cs="Noto Sans Symbols"/>
      </w:rPr>
    </w:lvl>
    <w:lvl w:ilvl="3">
      <w:start w:val="1"/>
      <w:numFmt w:val="bullet"/>
      <w:lvlText w:val="●"/>
      <w:lvlJc w:val="left"/>
      <w:pPr>
        <w:ind w:left="2919" w:hanging="360"/>
      </w:pPr>
      <w:rPr>
        <w:rFonts w:ascii="Noto Sans Symbols" w:eastAsia="Noto Sans Symbols" w:hAnsi="Noto Sans Symbols" w:cs="Noto Sans Symbols"/>
      </w:rPr>
    </w:lvl>
    <w:lvl w:ilvl="4">
      <w:start w:val="1"/>
      <w:numFmt w:val="bullet"/>
      <w:lvlText w:val="o"/>
      <w:lvlJc w:val="left"/>
      <w:pPr>
        <w:ind w:left="3639" w:hanging="360"/>
      </w:pPr>
      <w:rPr>
        <w:rFonts w:ascii="Courier New" w:eastAsia="Courier New" w:hAnsi="Courier New" w:cs="Courier New"/>
      </w:rPr>
    </w:lvl>
    <w:lvl w:ilvl="5">
      <w:start w:val="1"/>
      <w:numFmt w:val="bullet"/>
      <w:lvlText w:val="▪"/>
      <w:lvlJc w:val="left"/>
      <w:pPr>
        <w:ind w:left="4359" w:hanging="360"/>
      </w:pPr>
      <w:rPr>
        <w:rFonts w:ascii="Noto Sans Symbols" w:eastAsia="Noto Sans Symbols" w:hAnsi="Noto Sans Symbols" w:cs="Noto Sans Symbols"/>
      </w:rPr>
    </w:lvl>
    <w:lvl w:ilvl="6">
      <w:start w:val="1"/>
      <w:numFmt w:val="bullet"/>
      <w:lvlText w:val="●"/>
      <w:lvlJc w:val="left"/>
      <w:pPr>
        <w:ind w:left="5079" w:hanging="360"/>
      </w:pPr>
      <w:rPr>
        <w:rFonts w:ascii="Noto Sans Symbols" w:eastAsia="Noto Sans Symbols" w:hAnsi="Noto Sans Symbols" w:cs="Noto Sans Symbols"/>
      </w:rPr>
    </w:lvl>
    <w:lvl w:ilvl="7">
      <w:start w:val="1"/>
      <w:numFmt w:val="bullet"/>
      <w:lvlText w:val="o"/>
      <w:lvlJc w:val="left"/>
      <w:pPr>
        <w:ind w:left="5799" w:hanging="360"/>
      </w:pPr>
      <w:rPr>
        <w:rFonts w:ascii="Courier New" w:eastAsia="Courier New" w:hAnsi="Courier New" w:cs="Courier New"/>
      </w:rPr>
    </w:lvl>
    <w:lvl w:ilvl="8">
      <w:start w:val="1"/>
      <w:numFmt w:val="bullet"/>
      <w:lvlText w:val="▪"/>
      <w:lvlJc w:val="left"/>
      <w:pPr>
        <w:ind w:left="6519" w:hanging="360"/>
      </w:pPr>
      <w:rPr>
        <w:rFonts w:ascii="Noto Sans Symbols" w:eastAsia="Noto Sans Symbols" w:hAnsi="Noto Sans Symbols" w:cs="Noto Sans Symbols"/>
      </w:rPr>
    </w:lvl>
  </w:abstractNum>
  <w:abstractNum w:abstractNumId="4" w15:restartNumberingAfterBreak="0">
    <w:nsid w:val="31B51D73"/>
    <w:multiLevelType w:val="hybridMultilevel"/>
    <w:tmpl w:val="A3D24B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59677E6"/>
    <w:multiLevelType w:val="multilevel"/>
    <w:tmpl w:val="FD7AE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4745DA"/>
    <w:multiLevelType w:val="hybridMultilevel"/>
    <w:tmpl w:val="256277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D4428F9"/>
    <w:multiLevelType w:val="multilevel"/>
    <w:tmpl w:val="2C4CB8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67059BC"/>
    <w:multiLevelType w:val="multilevel"/>
    <w:tmpl w:val="A678F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7BB3A83"/>
    <w:multiLevelType w:val="hybridMultilevel"/>
    <w:tmpl w:val="E0825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BD4637F"/>
    <w:multiLevelType w:val="hybridMultilevel"/>
    <w:tmpl w:val="A164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A379A9"/>
    <w:multiLevelType w:val="hybridMultilevel"/>
    <w:tmpl w:val="35960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0"/>
  </w:num>
  <w:num w:numId="5">
    <w:abstractNumId w:val="5"/>
  </w:num>
  <w:num w:numId="6">
    <w:abstractNumId w:val="1"/>
  </w:num>
  <w:num w:numId="7">
    <w:abstractNumId w:val="10"/>
  </w:num>
  <w:num w:numId="8">
    <w:abstractNumId w:val="11"/>
  </w:num>
  <w:num w:numId="9">
    <w:abstractNumId w:val="9"/>
  </w:num>
  <w:num w:numId="10">
    <w:abstractNumId w:val="4"/>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82E"/>
    <w:rsid w:val="002E0054"/>
    <w:rsid w:val="0030391A"/>
    <w:rsid w:val="00373C04"/>
    <w:rsid w:val="003B3B09"/>
    <w:rsid w:val="00586292"/>
    <w:rsid w:val="008B2283"/>
    <w:rsid w:val="00A52770"/>
    <w:rsid w:val="00A65581"/>
    <w:rsid w:val="00C07824"/>
    <w:rsid w:val="00CA7E41"/>
    <w:rsid w:val="00DD6D39"/>
    <w:rsid w:val="00E2282E"/>
    <w:rsid w:val="00EB6A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9EED89"/>
  <w15:docId w15:val="{93702979-624E-FC47-B8DB-A14D9252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B2283"/>
    <w:pPr>
      <w:tabs>
        <w:tab w:val="center" w:pos="4680"/>
        <w:tab w:val="right" w:pos="9360"/>
      </w:tabs>
    </w:pPr>
  </w:style>
  <w:style w:type="character" w:customStyle="1" w:styleId="HeaderChar">
    <w:name w:val="Header Char"/>
    <w:basedOn w:val="DefaultParagraphFont"/>
    <w:link w:val="Header"/>
    <w:uiPriority w:val="99"/>
    <w:rsid w:val="008B2283"/>
  </w:style>
  <w:style w:type="paragraph" w:styleId="Footer">
    <w:name w:val="footer"/>
    <w:basedOn w:val="Normal"/>
    <w:link w:val="FooterChar"/>
    <w:uiPriority w:val="99"/>
    <w:unhideWhenUsed/>
    <w:rsid w:val="008B2283"/>
    <w:pPr>
      <w:tabs>
        <w:tab w:val="center" w:pos="4680"/>
        <w:tab w:val="right" w:pos="9360"/>
      </w:tabs>
    </w:pPr>
  </w:style>
  <w:style w:type="character" w:customStyle="1" w:styleId="FooterChar">
    <w:name w:val="Footer Char"/>
    <w:basedOn w:val="DefaultParagraphFont"/>
    <w:link w:val="Footer"/>
    <w:uiPriority w:val="99"/>
    <w:rsid w:val="008B2283"/>
  </w:style>
  <w:style w:type="paragraph" w:styleId="ListParagraph">
    <w:name w:val="List Paragraph"/>
    <w:basedOn w:val="Normal"/>
    <w:uiPriority w:val="34"/>
    <w:qFormat/>
    <w:rsid w:val="00586292"/>
    <w:pPr>
      <w:ind w:left="720"/>
      <w:contextualSpacing/>
    </w:pPr>
  </w:style>
  <w:style w:type="table" w:styleId="TableGrid">
    <w:name w:val="Table Grid"/>
    <w:basedOn w:val="TableNormal"/>
    <w:uiPriority w:val="59"/>
    <w:rsid w:val="00C07824"/>
    <w:rPr>
      <w:rFonts w:asciiTheme="minorHAnsi" w:eastAsiaTheme="minorEastAsia" w:hAnsiTheme="minorHAnsi" w:cstheme="minorBidi"/>
      <w:lang w:val="en-CA"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07824"/>
    <w:pPr>
      <w:autoSpaceDE w:val="0"/>
      <w:autoSpaceDN w:val="0"/>
      <w:adjustRightInd w:val="0"/>
    </w:pPr>
    <w:rPr>
      <w:rFonts w:ascii="Times New Roman" w:eastAsiaTheme="minorEastAsia" w:hAnsi="Times New Roman" w:cs="Times New Roman"/>
      <w:color w:val="000000"/>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19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hop.hockeycanada.ca/detail/96" TargetMode="External"/><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Nielsen</dc:creator>
  <cp:lastModifiedBy>Lindsey Nielsen</cp:lastModifiedBy>
  <cp:revision>2</cp:revision>
  <dcterms:created xsi:type="dcterms:W3CDTF">2020-04-03T21:39:00Z</dcterms:created>
  <dcterms:modified xsi:type="dcterms:W3CDTF">2020-04-03T21:39:00Z</dcterms:modified>
</cp:coreProperties>
</file>