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7"/>
        <w:gridCol w:w="7629"/>
      </w:tblGrid>
      <w:tr w:rsidR="00314FB8" w:rsidRPr="00314FB8" w14:paraId="05148F1C" w14:textId="77777777" w:rsidTr="00314FB8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EA0D7C" w14:textId="5093DBEC" w:rsidR="00314FB8" w:rsidRPr="002423E7" w:rsidRDefault="00314FB8" w:rsidP="00314FB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2423E7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Matière</w:t>
            </w:r>
            <w:r w:rsidR="003C7783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2423E7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2423E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141FCC" w14:textId="77777777" w:rsidR="00314FB8" w:rsidRPr="00314FB8" w:rsidRDefault="00314FB8" w:rsidP="00314FB8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314FB8">
              <w:rPr>
                <w:rFonts w:ascii="Arial" w:eastAsia="Times New Roman" w:hAnsi="Arial" w:cs="Arial"/>
                <w:lang w:val="fr-CA" w:eastAsia="en-CA"/>
              </w:rPr>
              <w:t>Science</w:t>
            </w:r>
            <w:r w:rsidRPr="00314FB8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314FB8" w:rsidRPr="002423E7" w14:paraId="34DA582C" w14:textId="77777777" w:rsidTr="00314FB8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C2C8EB" w14:textId="77237539" w:rsidR="00314FB8" w:rsidRPr="002423E7" w:rsidRDefault="00314FB8" w:rsidP="00314FB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2423E7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Titre</w:t>
            </w:r>
            <w:r w:rsidR="003C7783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2423E7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2423E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A28522" w14:textId="099A48EE" w:rsidR="00314FB8" w:rsidRPr="00314FB8" w:rsidRDefault="00314FB8" w:rsidP="00314FB8">
            <w:pPr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314FB8">
              <w:rPr>
                <w:rFonts w:ascii="Arial" w:eastAsia="Times New Roman" w:hAnsi="Arial" w:cs="Arial"/>
                <w:lang w:val="fr-CA" w:eastAsia="en-CA"/>
              </w:rPr>
              <w:t xml:space="preserve">Fin de la </w:t>
            </w:r>
            <w:r w:rsidR="002423E7">
              <w:rPr>
                <w:rFonts w:ascii="Arial" w:eastAsia="Times New Roman" w:hAnsi="Arial" w:cs="Arial"/>
                <w:lang w:val="fr-CA" w:eastAsia="en-CA"/>
              </w:rPr>
              <w:t>s</w:t>
            </w:r>
            <w:r w:rsidRPr="00314FB8">
              <w:rPr>
                <w:rFonts w:ascii="Arial" w:eastAsia="Times New Roman" w:hAnsi="Arial" w:cs="Arial"/>
                <w:lang w:val="fr-CA" w:eastAsia="en-CA"/>
              </w:rPr>
              <w:t xml:space="preserve">aison de </w:t>
            </w:r>
            <w:r w:rsidR="002423E7">
              <w:rPr>
                <w:rFonts w:ascii="Arial" w:eastAsia="Times New Roman" w:hAnsi="Arial" w:cs="Arial"/>
                <w:lang w:val="fr-CA" w:eastAsia="en-CA"/>
              </w:rPr>
              <w:t>h</w:t>
            </w:r>
            <w:r w:rsidRPr="00314FB8">
              <w:rPr>
                <w:rFonts w:ascii="Arial" w:eastAsia="Times New Roman" w:hAnsi="Arial" w:cs="Arial"/>
                <w:lang w:val="fr-CA" w:eastAsia="en-CA"/>
              </w:rPr>
              <w:t xml:space="preserve">ockey </w:t>
            </w:r>
            <w:r w:rsidR="003C7783">
              <w:rPr>
                <w:rFonts w:ascii="Arial" w:eastAsia="Times New Roman" w:hAnsi="Arial" w:cs="Arial"/>
                <w:lang w:val="fr-CA" w:eastAsia="en-CA"/>
              </w:rPr>
              <w:t>–</w:t>
            </w:r>
            <w:r w:rsidRPr="00314FB8">
              <w:rPr>
                <w:rFonts w:ascii="Arial" w:eastAsia="Times New Roman" w:hAnsi="Arial" w:cs="Arial"/>
                <w:lang w:val="fr-CA" w:eastAsia="en-CA"/>
              </w:rPr>
              <w:t xml:space="preserve"> La </w:t>
            </w:r>
            <w:r w:rsidR="002423E7">
              <w:rPr>
                <w:rFonts w:ascii="Arial" w:eastAsia="Times New Roman" w:hAnsi="Arial" w:cs="Arial"/>
                <w:lang w:val="fr-CA" w:eastAsia="en-CA"/>
              </w:rPr>
              <w:t>g</w:t>
            </w:r>
            <w:r w:rsidRPr="00314FB8">
              <w:rPr>
                <w:rFonts w:ascii="Arial" w:eastAsia="Times New Roman" w:hAnsi="Arial" w:cs="Arial"/>
                <w:lang w:val="fr-CA" w:eastAsia="en-CA"/>
              </w:rPr>
              <w:t xml:space="preserve">lace </w:t>
            </w:r>
            <w:r w:rsidR="002423E7">
              <w:rPr>
                <w:rFonts w:ascii="Arial" w:eastAsia="Times New Roman" w:hAnsi="Arial" w:cs="Arial"/>
                <w:lang w:val="fr-CA" w:eastAsia="en-CA"/>
              </w:rPr>
              <w:t>f</w:t>
            </w:r>
            <w:r w:rsidRPr="00314FB8">
              <w:rPr>
                <w:rFonts w:ascii="Arial" w:eastAsia="Times New Roman" w:hAnsi="Arial" w:cs="Arial"/>
                <w:lang w:val="fr-CA" w:eastAsia="en-CA"/>
              </w:rPr>
              <w:t>ond </w:t>
            </w:r>
          </w:p>
        </w:tc>
      </w:tr>
      <w:tr w:rsidR="00314FB8" w:rsidRPr="00314FB8" w14:paraId="13DED59B" w14:textId="77777777" w:rsidTr="00314FB8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7567BA" w14:textId="28A83088" w:rsidR="00314FB8" w:rsidRPr="002423E7" w:rsidRDefault="00314FB8" w:rsidP="00314FB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2423E7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Année</w:t>
            </w:r>
            <w:r w:rsidR="003C7783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2423E7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2423E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1918F2" w14:textId="77777777" w:rsidR="00314FB8" w:rsidRPr="00314FB8" w:rsidRDefault="00314FB8" w:rsidP="00314FB8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314FB8">
              <w:rPr>
                <w:rFonts w:ascii="Arial" w:eastAsia="Times New Roman" w:hAnsi="Arial" w:cs="Arial"/>
                <w:lang w:val="fr-CA" w:eastAsia="en-CA"/>
              </w:rPr>
              <w:t>2</w:t>
            </w:r>
            <w:r w:rsidRPr="002423E7">
              <w:rPr>
                <w:rFonts w:ascii="Arial" w:eastAsia="Times New Roman" w:hAnsi="Arial" w:cs="Arial"/>
                <w:vertAlign w:val="superscript"/>
                <w:lang w:val="fr-CA" w:eastAsia="en-CA"/>
              </w:rPr>
              <w:t>e</w:t>
            </w:r>
            <w:r w:rsidRPr="00314FB8">
              <w:rPr>
                <w:rFonts w:ascii="Arial" w:eastAsia="Times New Roman" w:hAnsi="Arial" w:cs="Arial"/>
                <w:lang w:val="fr-CA" w:eastAsia="en-CA"/>
              </w:rPr>
              <w:t xml:space="preserve"> année</w:t>
            </w:r>
            <w:r w:rsidRPr="00314FB8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314FB8" w:rsidRPr="002423E7" w14:paraId="04008FF8" w14:textId="77777777" w:rsidTr="00314FB8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B55F0B" w14:textId="47803A13" w:rsidR="00314FB8" w:rsidRPr="002423E7" w:rsidRDefault="00314FB8" w:rsidP="00314FB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2423E7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Objectif</w:t>
            </w:r>
            <w:r w:rsidR="003C7783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2423E7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2423E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0C0AA0" w14:textId="667DB2FD" w:rsidR="00314FB8" w:rsidRPr="00314FB8" w:rsidRDefault="00314FB8" w:rsidP="00314FB8">
            <w:pPr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>Examiner ce qui se passe avec l</w:t>
            </w:r>
            <w:r w:rsidR="003C7783">
              <w:rPr>
                <w:rFonts w:ascii="Arial" w:eastAsia="Times New Roman" w:hAnsi="Arial" w:cs="Arial"/>
                <w:color w:val="182435"/>
                <w:lang w:val="fr-CA" w:eastAsia="en-CA"/>
              </w:rPr>
              <w:t>’</w:t>
            </w: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>eau alors qu</w:t>
            </w:r>
            <w:r w:rsidR="003C7783">
              <w:rPr>
                <w:rFonts w:ascii="Arial" w:eastAsia="Times New Roman" w:hAnsi="Arial" w:cs="Arial"/>
                <w:color w:val="182435"/>
                <w:lang w:val="fr-CA" w:eastAsia="en-CA"/>
              </w:rPr>
              <w:t>’</w:t>
            </w: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>elle passe de la phase solide à liquide; se servir de son sens d</w:t>
            </w:r>
            <w:r w:rsidR="003C7783">
              <w:rPr>
                <w:rFonts w:ascii="Arial" w:eastAsia="Times New Roman" w:hAnsi="Arial" w:cs="Arial"/>
                <w:color w:val="182435"/>
                <w:lang w:val="fr-CA" w:eastAsia="en-CA"/>
              </w:rPr>
              <w:t>’</w:t>
            </w: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>observation, son sens des mesures et de ses habil</w:t>
            </w:r>
            <w:r w:rsidR="003C7783">
              <w:rPr>
                <w:rFonts w:ascii="Arial" w:eastAsia="Times New Roman" w:hAnsi="Arial" w:cs="Arial"/>
                <w:color w:val="182435"/>
                <w:lang w:val="fr-CA" w:eastAsia="en-CA"/>
              </w:rPr>
              <w:t>e</w:t>
            </w: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>tés à communiquer pour décrire un changement ou une transformation.</w:t>
            </w:r>
            <w:r w:rsidRPr="00314FB8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  <w:tr w:rsidR="00314FB8" w:rsidRPr="002423E7" w14:paraId="728EEB64" w14:textId="77777777" w:rsidTr="00314FB8">
        <w:trPr>
          <w:trHeight w:val="765"/>
        </w:trPr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9FC987" w14:textId="5863E338" w:rsidR="00314FB8" w:rsidRPr="002423E7" w:rsidRDefault="00314FB8" w:rsidP="00314FB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2423E7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Liens avec le curriculum</w:t>
            </w:r>
            <w:r w:rsidR="003C7783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2423E7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2423E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030EDF" w14:textId="1CA68262" w:rsidR="00314FB8" w:rsidRPr="00314FB8" w:rsidRDefault="00314FB8" w:rsidP="00314FB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fr-CA" w:eastAsia="en-CA"/>
              </w:rPr>
            </w:pPr>
            <w:r w:rsidRPr="00314FB8">
              <w:rPr>
                <w:rFonts w:ascii="Arial" w:eastAsia="Times New Roman" w:hAnsi="Arial" w:cs="Arial"/>
                <w:color w:val="000000"/>
                <w:lang w:val="fr-CA" w:eastAsia="en-CA"/>
              </w:rPr>
              <w:t>Démontre</w:t>
            </w:r>
            <w:r w:rsidR="003C7783">
              <w:rPr>
                <w:rFonts w:ascii="Arial" w:eastAsia="Times New Roman" w:hAnsi="Arial" w:cs="Arial"/>
                <w:color w:val="000000"/>
                <w:lang w:val="fr-CA" w:eastAsia="en-CA"/>
              </w:rPr>
              <w:t>r</w:t>
            </w:r>
            <w:r w:rsidRPr="00314FB8">
              <w:rPr>
                <w:rFonts w:ascii="Arial" w:eastAsia="Times New Roman" w:hAnsi="Arial" w:cs="Arial"/>
                <w:color w:val="000000"/>
                <w:lang w:val="fr-CA" w:eastAsia="en-CA"/>
              </w:rPr>
              <w:t xml:space="preserve"> une compréhension que la glace solide peut se transformer en d</w:t>
            </w:r>
            <w:r w:rsidR="003C7783">
              <w:rPr>
                <w:rFonts w:ascii="Arial" w:eastAsia="Times New Roman" w:hAnsi="Arial" w:cs="Arial"/>
                <w:color w:val="000000"/>
                <w:lang w:val="fr-CA" w:eastAsia="en-CA"/>
              </w:rPr>
              <w:t>’</w:t>
            </w:r>
            <w:r w:rsidRPr="00314FB8">
              <w:rPr>
                <w:rFonts w:ascii="Arial" w:eastAsia="Times New Roman" w:hAnsi="Arial" w:cs="Arial"/>
                <w:color w:val="000000"/>
                <w:lang w:val="fr-CA" w:eastAsia="en-CA"/>
              </w:rPr>
              <w:t>autres phases. </w:t>
            </w:r>
          </w:p>
          <w:p w14:paraId="0D5E37CA" w14:textId="73BAA846" w:rsidR="00314FB8" w:rsidRPr="00314FB8" w:rsidRDefault="00314FB8" w:rsidP="00E45E3C">
            <w:pPr>
              <w:numPr>
                <w:ilvl w:val="0"/>
                <w:numId w:val="22"/>
              </w:numPr>
              <w:ind w:left="705" w:hanging="345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lang w:val="fr-CA" w:eastAsia="en-CA"/>
              </w:rPr>
              <w:t>R</w:t>
            </w:r>
            <w:r w:rsidRPr="00314FB8">
              <w:rPr>
                <w:rFonts w:ascii="Arial" w:eastAsia="Times New Roman" w:hAnsi="Arial" w:cs="Arial"/>
                <w:color w:val="000000"/>
                <w:lang w:val="fr-CA" w:eastAsia="en-CA"/>
              </w:rPr>
              <w:t>econnaître qu</w:t>
            </w:r>
            <w:r w:rsidR="003C7783">
              <w:rPr>
                <w:rFonts w:ascii="Arial" w:eastAsia="Times New Roman" w:hAnsi="Arial" w:cs="Arial"/>
                <w:color w:val="000000"/>
                <w:lang w:val="fr-CA" w:eastAsia="en-CA"/>
              </w:rPr>
              <w:t>’</w:t>
            </w:r>
            <w:r w:rsidRPr="00314FB8">
              <w:rPr>
                <w:rFonts w:ascii="Arial" w:eastAsia="Times New Roman" w:hAnsi="Arial" w:cs="Arial"/>
                <w:color w:val="000000"/>
                <w:lang w:val="fr-CA" w:eastAsia="en-CA"/>
              </w:rPr>
              <w:t>à la chaleur, la glace fond et se transforme en eau liquide. </w:t>
            </w:r>
          </w:p>
        </w:tc>
      </w:tr>
      <w:tr w:rsidR="00314FB8" w:rsidRPr="002423E7" w14:paraId="7EC07957" w14:textId="77777777" w:rsidTr="00314FB8">
        <w:trPr>
          <w:trHeight w:val="1410"/>
        </w:trPr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E93F34" w14:textId="1F508C37" w:rsidR="00314FB8" w:rsidRPr="002423E7" w:rsidRDefault="00314FB8" w:rsidP="00314FB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2423E7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Matériel</w:t>
            </w:r>
            <w:r w:rsidR="003C7783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2423E7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2423E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2AB309" w14:textId="77777777" w:rsidR="00314FB8" w:rsidRPr="00314FB8" w:rsidRDefault="00314FB8" w:rsidP="00E45E3C">
            <w:pPr>
              <w:numPr>
                <w:ilvl w:val="0"/>
                <w:numId w:val="23"/>
              </w:numPr>
              <w:ind w:left="705" w:hanging="34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314FB8">
              <w:rPr>
                <w:rFonts w:ascii="Arial" w:eastAsia="Times New Roman" w:hAnsi="Arial" w:cs="Arial"/>
                <w:lang w:val="fr-CA" w:eastAsia="en-CA"/>
              </w:rPr>
              <w:t>Un cube de glace dans un verre transparent pour chaque 2 élèves. </w:t>
            </w:r>
          </w:p>
          <w:p w14:paraId="1B2357EF" w14:textId="73E5FFB2" w:rsidR="00314FB8" w:rsidRPr="00314FB8" w:rsidRDefault="00314FB8" w:rsidP="00E45E3C">
            <w:pPr>
              <w:numPr>
                <w:ilvl w:val="0"/>
                <w:numId w:val="23"/>
              </w:numPr>
              <w:ind w:left="705" w:hanging="34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314FB8">
              <w:rPr>
                <w:rFonts w:ascii="Arial" w:eastAsia="Times New Roman" w:hAnsi="Arial" w:cs="Arial"/>
                <w:lang w:val="fr-CA" w:eastAsia="en-CA"/>
              </w:rPr>
              <w:t xml:space="preserve">Une feuille de travail en papier pour enregistrer les données (feuille blanche 8 1/2 x 11 </w:t>
            </w:r>
            <w:r w:rsidR="00E45E3C">
              <w:rPr>
                <w:rFonts w:ascii="Arial" w:eastAsia="Times New Roman" w:hAnsi="Arial" w:cs="Arial"/>
                <w:lang w:val="fr-CA" w:eastAsia="en-CA"/>
              </w:rPr>
              <w:t>–</w:t>
            </w:r>
            <w:r w:rsidRPr="00314FB8">
              <w:rPr>
                <w:rFonts w:ascii="Arial" w:eastAsia="Times New Roman" w:hAnsi="Arial" w:cs="Arial"/>
                <w:lang w:val="fr-CA" w:eastAsia="en-CA"/>
              </w:rPr>
              <w:t xml:space="preserve"> pliée en 4 quarts et dépliée) </w:t>
            </w:r>
          </w:p>
          <w:p w14:paraId="35F1225F" w14:textId="71503AED" w:rsidR="00314FB8" w:rsidRPr="00314FB8" w:rsidRDefault="00314FB8" w:rsidP="00E45E3C">
            <w:pPr>
              <w:numPr>
                <w:ilvl w:val="0"/>
                <w:numId w:val="23"/>
              </w:numPr>
              <w:ind w:left="705" w:hanging="34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314FB8">
              <w:rPr>
                <w:rFonts w:ascii="Arial" w:eastAsia="Times New Roman" w:hAnsi="Arial" w:cs="Arial"/>
                <w:lang w:val="fr-CA" w:eastAsia="en-CA"/>
              </w:rPr>
              <w:t>Une deuxième feuille de papier pour enregistrer les données pour l</w:t>
            </w:r>
            <w:r w:rsidR="003C7783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314FB8">
              <w:rPr>
                <w:rFonts w:ascii="Arial" w:eastAsia="Times New Roman" w:hAnsi="Arial" w:cs="Arial"/>
                <w:lang w:val="fr-CA" w:eastAsia="en-CA"/>
              </w:rPr>
              <w:t>activité de renforcement. </w:t>
            </w:r>
          </w:p>
        </w:tc>
      </w:tr>
      <w:tr w:rsidR="00314FB8" w:rsidRPr="002423E7" w14:paraId="207531F5" w14:textId="77777777" w:rsidTr="00314FB8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FBEED9" w14:textId="13F67B2E" w:rsidR="00314FB8" w:rsidRPr="002423E7" w:rsidRDefault="00314FB8" w:rsidP="00314FB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2423E7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Activité</w:t>
            </w:r>
            <w:r w:rsidR="003C7783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2423E7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2423E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06D892" w14:textId="27F44C34" w:rsidR="00314FB8" w:rsidRPr="0022407E" w:rsidRDefault="00314FB8" w:rsidP="00DE125E">
            <w:pPr>
              <w:numPr>
                <w:ilvl w:val="0"/>
                <w:numId w:val="24"/>
              </w:numPr>
              <w:tabs>
                <w:tab w:val="clear" w:pos="720"/>
                <w:tab w:val="num" w:pos="796"/>
              </w:tabs>
              <w:ind w:left="796" w:hanging="54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>Divisez la classe en équipes de deux.</w:t>
            </w:r>
            <w:r w:rsidR="003C7783">
              <w:rPr>
                <w:rFonts w:ascii="Arial" w:eastAsia="Times New Roman" w:hAnsi="Arial" w:cs="Arial"/>
                <w:color w:val="182435"/>
                <w:lang w:val="fr-CA" w:eastAsia="en-CA"/>
              </w:rPr>
              <w:t xml:space="preserve"> </w:t>
            </w: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>Assignez un rôle à chaque élève</w:t>
            </w:r>
            <w:r w:rsidR="003C7783">
              <w:rPr>
                <w:rFonts w:ascii="Arial" w:eastAsia="Times New Roman" w:hAnsi="Arial" w:cs="Arial"/>
                <w:color w:val="182435"/>
                <w:lang w:val="fr-CA" w:eastAsia="en-CA"/>
              </w:rPr>
              <w:t> </w:t>
            </w: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>: celui qui </w:t>
            </w:r>
            <w:r w:rsidRPr="00314FB8">
              <w:rPr>
                <w:rFonts w:ascii="Arial" w:eastAsia="Times New Roman" w:hAnsi="Arial" w:cs="Arial"/>
                <w:b/>
                <w:bCs/>
                <w:color w:val="182435"/>
                <w:lang w:val="fr-CA" w:eastAsia="en-CA"/>
              </w:rPr>
              <w:t>écrit</w:t>
            </w: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> </w:t>
            </w:r>
            <w:r w:rsidR="0022407E">
              <w:rPr>
                <w:rFonts w:ascii="Arial" w:eastAsia="Times New Roman" w:hAnsi="Arial" w:cs="Arial"/>
                <w:color w:val="182435"/>
                <w:lang w:val="fr-CA" w:eastAsia="en-CA"/>
              </w:rPr>
              <w:t>et</w:t>
            </w: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 xml:space="preserve"> celui qui </w:t>
            </w:r>
            <w:r w:rsidRPr="00314FB8">
              <w:rPr>
                <w:rFonts w:ascii="Arial" w:eastAsia="Times New Roman" w:hAnsi="Arial" w:cs="Arial"/>
                <w:b/>
                <w:bCs/>
                <w:color w:val="182435"/>
                <w:lang w:val="fr-CA" w:eastAsia="en-CA"/>
              </w:rPr>
              <w:t>illustre</w:t>
            </w: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> (dessine).</w:t>
            </w:r>
            <w:r w:rsidR="0022407E">
              <w:rPr>
                <w:rFonts w:ascii="Arial" w:eastAsia="Times New Roman" w:hAnsi="Arial" w:cs="Arial"/>
                <w:color w:val="182435"/>
                <w:lang w:val="fr-CA" w:eastAsia="en-CA"/>
              </w:rPr>
              <w:t xml:space="preserve"> </w:t>
            </w: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>Les élèves changent de rôle au cours de l</w:t>
            </w:r>
            <w:r w:rsidR="003C7783">
              <w:rPr>
                <w:rFonts w:ascii="Arial" w:eastAsia="Times New Roman" w:hAnsi="Arial" w:cs="Arial"/>
                <w:color w:val="182435"/>
                <w:lang w:val="fr-CA" w:eastAsia="en-CA"/>
              </w:rPr>
              <w:t>’</w:t>
            </w: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>exercice.  </w:t>
            </w:r>
            <w:r w:rsidRPr="0022407E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05AF156F" w14:textId="5C5A4334" w:rsidR="00314FB8" w:rsidRPr="00314FB8" w:rsidRDefault="003C7783" w:rsidP="00DE125E">
            <w:pPr>
              <w:numPr>
                <w:ilvl w:val="0"/>
                <w:numId w:val="25"/>
              </w:numPr>
              <w:tabs>
                <w:tab w:val="clear" w:pos="720"/>
                <w:tab w:val="num" w:pos="796"/>
              </w:tabs>
              <w:ind w:left="796" w:hanging="54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182435"/>
                <w:lang w:val="fr-CA" w:eastAsia="en-CA"/>
              </w:rPr>
              <w:t>Chaque équipe doit</w:t>
            </w:r>
            <w:r w:rsidR="00314FB8"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 xml:space="preserve"> plier la feuille de papier</w:t>
            </w:r>
            <w:r w:rsidR="0022407E">
              <w:rPr>
                <w:rFonts w:ascii="Arial" w:eastAsia="Times New Roman" w:hAnsi="Arial" w:cs="Arial"/>
                <w:color w:val="182435"/>
                <w:lang w:val="fr-CA" w:eastAsia="en-CA"/>
              </w:rPr>
              <w:t xml:space="preserve"> blanc</w:t>
            </w:r>
            <w:r w:rsidR="00314FB8"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 xml:space="preserve"> en 4 </w:t>
            </w:r>
            <w:r>
              <w:rPr>
                <w:rFonts w:ascii="Arial" w:eastAsia="Times New Roman" w:hAnsi="Arial" w:cs="Arial"/>
                <w:color w:val="182435"/>
                <w:lang w:val="fr-CA" w:eastAsia="en-CA"/>
              </w:rPr>
              <w:t xml:space="preserve">sections </w:t>
            </w:r>
            <w:r w:rsidR="00314FB8"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>et marquer chacun des quarts</w:t>
            </w:r>
            <w:r>
              <w:rPr>
                <w:rFonts w:ascii="Arial" w:eastAsia="Times New Roman" w:hAnsi="Arial" w:cs="Arial"/>
                <w:color w:val="182435"/>
                <w:lang w:val="fr-CA" w:eastAsia="en-CA"/>
              </w:rPr>
              <w:t> </w:t>
            </w:r>
            <w:r w:rsidR="00314FB8"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>1,</w:t>
            </w:r>
            <w:r>
              <w:rPr>
                <w:rFonts w:ascii="Arial" w:eastAsia="Times New Roman" w:hAnsi="Arial" w:cs="Arial"/>
                <w:color w:val="182435"/>
                <w:lang w:val="fr-CA" w:eastAsia="en-CA"/>
              </w:rPr>
              <w:t xml:space="preserve"> </w:t>
            </w:r>
            <w:r w:rsidR="00314FB8"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>2,</w:t>
            </w:r>
            <w:r>
              <w:rPr>
                <w:rFonts w:ascii="Arial" w:eastAsia="Times New Roman" w:hAnsi="Arial" w:cs="Arial"/>
                <w:color w:val="182435"/>
                <w:lang w:val="fr-CA" w:eastAsia="en-CA"/>
              </w:rPr>
              <w:t xml:space="preserve"> </w:t>
            </w:r>
            <w:r w:rsidR="00314FB8"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>3 et 4.</w:t>
            </w:r>
            <w:r w:rsidR="00314FB8" w:rsidRPr="00314FB8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28D6063D" w14:textId="62FA6B1A" w:rsidR="00314FB8" w:rsidRPr="00314FB8" w:rsidRDefault="00314FB8" w:rsidP="00DE125E">
            <w:pPr>
              <w:numPr>
                <w:ilvl w:val="0"/>
                <w:numId w:val="26"/>
              </w:numPr>
              <w:tabs>
                <w:tab w:val="clear" w:pos="720"/>
                <w:tab w:val="num" w:pos="796"/>
              </w:tabs>
              <w:ind w:left="796" w:hanging="54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 xml:space="preserve">Distribuez un cube de glace dans un verre transparent à chaque </w:t>
            </w:r>
            <w:r w:rsidR="0022407E">
              <w:rPr>
                <w:rFonts w:ascii="Arial" w:eastAsia="Times New Roman" w:hAnsi="Arial" w:cs="Arial"/>
                <w:color w:val="182435"/>
                <w:lang w:val="fr-CA" w:eastAsia="en-CA"/>
              </w:rPr>
              <w:t>équipe</w:t>
            </w: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>.</w:t>
            </w:r>
            <w:r w:rsidR="0022407E">
              <w:rPr>
                <w:rFonts w:ascii="Arial" w:eastAsia="Times New Roman" w:hAnsi="Arial" w:cs="Arial"/>
                <w:color w:val="182435"/>
                <w:lang w:val="fr-CA" w:eastAsia="en-CA"/>
              </w:rPr>
              <w:t xml:space="preserve"> </w:t>
            </w: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>Dans l</w:t>
            </w:r>
            <w:r w:rsidR="0022407E">
              <w:rPr>
                <w:rFonts w:ascii="Arial" w:eastAsia="Times New Roman" w:hAnsi="Arial" w:cs="Arial"/>
                <w:color w:val="182435"/>
                <w:lang w:val="fr-CA" w:eastAsia="en-CA"/>
              </w:rPr>
              <w:t xml:space="preserve">e </w:t>
            </w: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>quart</w:t>
            </w:r>
            <w:r w:rsidR="003C7783">
              <w:rPr>
                <w:rFonts w:ascii="Arial" w:eastAsia="Times New Roman" w:hAnsi="Arial" w:cs="Arial"/>
                <w:color w:val="182435"/>
                <w:lang w:val="fr-CA" w:eastAsia="en-CA"/>
              </w:rPr>
              <w:t> </w:t>
            </w: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>1, celui ou celle qui illustre dessine une image de ce qu</w:t>
            </w:r>
            <w:r w:rsidR="003C7783">
              <w:rPr>
                <w:rFonts w:ascii="Arial" w:eastAsia="Times New Roman" w:hAnsi="Arial" w:cs="Arial"/>
                <w:color w:val="182435"/>
                <w:lang w:val="fr-CA" w:eastAsia="en-CA"/>
              </w:rPr>
              <w:t>’</w:t>
            </w: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>il ou elle voit.</w:t>
            </w:r>
            <w:r w:rsidR="003C7783">
              <w:rPr>
                <w:rFonts w:ascii="Arial" w:eastAsia="Times New Roman" w:hAnsi="Arial" w:cs="Arial"/>
                <w:color w:val="182435"/>
                <w:lang w:val="fr-CA" w:eastAsia="en-CA"/>
              </w:rPr>
              <w:t xml:space="preserve"> </w:t>
            </w: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>L</w:t>
            </w:r>
            <w:r w:rsidR="003C7783">
              <w:rPr>
                <w:rFonts w:ascii="Arial" w:eastAsia="Times New Roman" w:hAnsi="Arial" w:cs="Arial"/>
                <w:color w:val="182435"/>
                <w:lang w:val="fr-CA" w:eastAsia="en-CA"/>
              </w:rPr>
              <w:t>’</w:t>
            </w: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>autre écrit une phrase ou un mot en</w:t>
            </w:r>
            <w:r w:rsidR="003C7783">
              <w:rPr>
                <w:rFonts w:ascii="Arial" w:eastAsia="Times New Roman" w:hAnsi="Arial" w:cs="Arial"/>
                <w:color w:val="182435"/>
                <w:lang w:val="fr-CA" w:eastAsia="en-CA"/>
              </w:rPr>
              <w:t xml:space="preserve"> </w:t>
            </w: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>dessous de l</w:t>
            </w:r>
            <w:r w:rsidR="003C7783">
              <w:rPr>
                <w:rFonts w:ascii="Arial" w:eastAsia="Times New Roman" w:hAnsi="Arial" w:cs="Arial"/>
                <w:color w:val="182435"/>
                <w:lang w:val="fr-CA" w:eastAsia="en-CA"/>
              </w:rPr>
              <w:t>’</w:t>
            </w: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>illustration qui décrit les propriétés du cube de glace.</w:t>
            </w:r>
            <w:r w:rsidRPr="00314FB8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3DA4E24F" w14:textId="2A1CFAC0" w:rsidR="00314FB8" w:rsidRPr="00E45E3C" w:rsidRDefault="00314FB8" w:rsidP="00DE125E">
            <w:pPr>
              <w:numPr>
                <w:ilvl w:val="0"/>
                <w:numId w:val="27"/>
              </w:numPr>
              <w:tabs>
                <w:tab w:val="clear" w:pos="720"/>
                <w:tab w:val="num" w:pos="796"/>
              </w:tabs>
              <w:ind w:left="796" w:right="61" w:hanging="54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>Dirigez les observations des élèves avec des questions comme</w:t>
            </w:r>
            <w:r w:rsidR="003C7783">
              <w:rPr>
                <w:rFonts w:ascii="Arial" w:eastAsia="Times New Roman" w:hAnsi="Arial" w:cs="Arial"/>
                <w:color w:val="182435"/>
                <w:lang w:val="fr-CA" w:eastAsia="en-CA"/>
              </w:rPr>
              <w:t xml:space="preserve"> : </w:t>
            </w:r>
            <w:r w:rsidRPr="00314FB8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>Qu</w:t>
            </w:r>
            <w:r w:rsidR="003C7783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>’</w:t>
            </w:r>
            <w:r w:rsidRPr="00314FB8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>est-ce qui est dans le verre</w:t>
            </w:r>
            <w:bookmarkStart w:id="0" w:name="_GoBack"/>
            <w:r w:rsidRPr="00314FB8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>?</w:t>
            </w:r>
            <w:bookmarkEnd w:id="0"/>
            <w:r w:rsidR="003C7783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 xml:space="preserve"> </w:t>
            </w:r>
            <w:r w:rsidRPr="00314FB8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>Décrivez la glace.</w:t>
            </w:r>
            <w:r w:rsidR="003C7783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 xml:space="preserve"> </w:t>
            </w:r>
            <w:r w:rsidRPr="00314FB8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>Quelle est sa forme?</w:t>
            </w:r>
            <w:r w:rsidR="003C7783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 xml:space="preserve"> </w:t>
            </w:r>
            <w:r w:rsidRPr="00314FB8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>De quoi la glace est</w:t>
            </w:r>
            <w:r w:rsidR="0077225F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>-elle</w:t>
            </w:r>
            <w:r w:rsidRPr="00314FB8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 xml:space="preserve"> composée?</w:t>
            </w:r>
            <w:r w:rsidR="003C7783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 xml:space="preserve"> </w:t>
            </w:r>
            <w:r w:rsidRPr="00314FB8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>Comment forme-t-on de la glace?</w:t>
            </w:r>
            <w:r w:rsidR="003C7783">
              <w:rPr>
                <w:rFonts w:ascii="Arial" w:eastAsia="Times New Roman" w:hAnsi="Arial" w:cs="Arial"/>
                <w:color w:val="182435"/>
                <w:lang w:val="fr-CA" w:eastAsia="en-CA"/>
              </w:rPr>
              <w:t xml:space="preserve"> </w:t>
            </w: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>Mettre la glace dans un contenant d</w:t>
            </w:r>
            <w:r w:rsidR="003C7783">
              <w:rPr>
                <w:rFonts w:ascii="Arial" w:eastAsia="Times New Roman" w:hAnsi="Arial" w:cs="Arial"/>
                <w:color w:val="182435"/>
                <w:lang w:val="fr-CA" w:eastAsia="en-CA"/>
              </w:rPr>
              <w:t>’</w:t>
            </w: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>une forme et d</w:t>
            </w:r>
            <w:r w:rsidR="003C7783">
              <w:rPr>
                <w:rFonts w:ascii="Arial" w:eastAsia="Times New Roman" w:hAnsi="Arial" w:cs="Arial"/>
                <w:color w:val="182435"/>
                <w:lang w:val="fr-CA" w:eastAsia="en-CA"/>
              </w:rPr>
              <w:t>’</w:t>
            </w: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>une grosseur différente</w:t>
            </w:r>
            <w:r w:rsidR="003C7783">
              <w:rPr>
                <w:rFonts w:ascii="Arial" w:eastAsia="Times New Roman" w:hAnsi="Arial" w:cs="Arial"/>
                <w:color w:val="182435"/>
                <w:lang w:val="fr-CA" w:eastAsia="en-CA"/>
              </w:rPr>
              <w:t>s</w:t>
            </w: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>.</w:t>
            </w:r>
            <w:r w:rsidR="003C7783">
              <w:rPr>
                <w:rFonts w:ascii="Arial" w:eastAsia="Times New Roman" w:hAnsi="Arial" w:cs="Arial"/>
                <w:color w:val="182435"/>
                <w:lang w:val="fr-CA" w:eastAsia="en-CA"/>
              </w:rPr>
              <w:t xml:space="preserve"> </w:t>
            </w:r>
            <w:r w:rsidRPr="00314FB8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>À quoi ressemble la glace maintenant?</w:t>
            </w:r>
            <w:r w:rsidR="003C7783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 xml:space="preserve"> </w:t>
            </w:r>
            <w:r w:rsidRPr="00314FB8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>Est-ce que la glace est pareille ou différente?</w:t>
            </w:r>
            <w:r w:rsidR="003C7783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 xml:space="preserve"> </w:t>
            </w:r>
            <w:r w:rsidRPr="00314FB8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>Est-ce que sa forme</w:t>
            </w: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> </w:t>
            </w:r>
            <w:r w:rsidRPr="00314FB8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>a changé?</w:t>
            </w:r>
            <w:r w:rsidR="003C7783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 xml:space="preserve"> </w:t>
            </w:r>
            <w:r w:rsidRPr="00314FB8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>Pourquoi pensez-vous que c</w:t>
            </w:r>
            <w:r w:rsidR="003C7783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>’</w:t>
            </w:r>
            <w:r w:rsidRPr="00314FB8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>est arrivé?</w:t>
            </w:r>
            <w:r w:rsidRPr="00314FB8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798ABF5F" w14:textId="5E8F962E" w:rsidR="00314FB8" w:rsidRPr="00DE125E" w:rsidRDefault="00314FB8" w:rsidP="00DE125E">
            <w:pPr>
              <w:numPr>
                <w:ilvl w:val="0"/>
                <w:numId w:val="28"/>
              </w:numPr>
              <w:tabs>
                <w:tab w:val="clear" w:pos="720"/>
                <w:tab w:val="num" w:pos="796"/>
              </w:tabs>
              <w:ind w:left="796" w:hanging="54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 xml:space="preserve">Installez un minuteur </w:t>
            </w:r>
            <w:r w:rsidR="007601D4">
              <w:rPr>
                <w:rFonts w:ascii="Arial" w:eastAsia="Times New Roman" w:hAnsi="Arial" w:cs="Arial"/>
                <w:color w:val="182435"/>
                <w:lang w:val="fr-CA" w:eastAsia="en-CA"/>
              </w:rPr>
              <w:t>à des</w:t>
            </w: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> intervalles de 15 minutes.</w:t>
            </w:r>
            <w:r w:rsidR="003C7783">
              <w:rPr>
                <w:rFonts w:ascii="Arial" w:eastAsia="Times New Roman" w:hAnsi="Arial" w:cs="Arial"/>
                <w:color w:val="182435"/>
                <w:lang w:val="fr-CA" w:eastAsia="en-CA"/>
              </w:rPr>
              <w:t xml:space="preserve"> </w:t>
            </w: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>Après 15 minutes, les élèves changent de rôle et remplissent le deuxième quart de la feuille.</w:t>
            </w:r>
            <w:r w:rsidR="003C7783">
              <w:rPr>
                <w:rFonts w:ascii="Arial" w:eastAsia="Times New Roman" w:hAnsi="Arial" w:cs="Arial"/>
                <w:color w:val="182435"/>
                <w:lang w:val="fr-CA" w:eastAsia="en-CA"/>
              </w:rPr>
              <w:t xml:space="preserve"> </w:t>
            </w: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>Continuer à circuler et à guider les observations des élèves</w:t>
            </w:r>
            <w:r w:rsidR="003C7783">
              <w:rPr>
                <w:rFonts w:ascii="Arial" w:eastAsia="Times New Roman" w:hAnsi="Arial" w:cs="Arial"/>
                <w:color w:val="182435"/>
                <w:lang w:val="fr-CA" w:eastAsia="en-CA"/>
              </w:rPr>
              <w:t xml:space="preserve"> : </w:t>
            </w:r>
            <w:r w:rsidRPr="00314FB8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>Qu</w:t>
            </w:r>
            <w:r w:rsidR="003C7783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>’</w:t>
            </w:r>
            <w:r w:rsidRPr="00314FB8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>est-il arrivé à la glace?</w:t>
            </w:r>
            <w:r w:rsidR="003C7783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 xml:space="preserve"> </w:t>
            </w:r>
            <w:r w:rsidRPr="00314FB8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>Pourquoi? Qu</w:t>
            </w:r>
            <w:r w:rsidR="003C7783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>’</w:t>
            </w:r>
            <w:r w:rsidRPr="00314FB8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>est</w:t>
            </w:r>
            <w:r w:rsidR="003C7783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 xml:space="preserve">-ce </w:t>
            </w:r>
            <w:r w:rsidRPr="00314FB8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>qui est dans le verre?</w:t>
            </w:r>
            <w:r w:rsidR="003C7783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 xml:space="preserve"> </w:t>
            </w:r>
            <w:r w:rsidRPr="00314FB8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>Comment est la glace? Comment est-ce différent de la glace? Décrivez l</w:t>
            </w:r>
            <w:r w:rsidR="003C7783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>’</w:t>
            </w:r>
            <w:r w:rsidRPr="00314FB8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>eau. À quoi ça ressemble?</w:t>
            </w:r>
            <w:r w:rsidR="003C7783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 xml:space="preserve"> </w:t>
            </w:r>
            <w:r w:rsidRPr="00314FB8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>Est-ce que la forme de l</w:t>
            </w:r>
            <w:r w:rsidR="003C7783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>’</w:t>
            </w:r>
            <w:r w:rsidRPr="00314FB8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>eau </w:t>
            </w:r>
            <w:r w:rsidR="00BA2807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>a</w:t>
            </w:r>
            <w:r w:rsidRPr="00314FB8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 xml:space="preserve"> changé? Pourquoi </w:t>
            </w:r>
            <w:r w:rsidRPr="00314FB8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lastRenderedPageBreak/>
              <w:t>ça se produit?</w:t>
            </w:r>
            <w:r w:rsidR="003C7783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 xml:space="preserve"> </w:t>
            </w:r>
            <w:r w:rsidRPr="00314FB8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>Pouvez-vous penser à quelque chose d</w:t>
            </w:r>
            <w:r w:rsidR="003C7783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>’</w:t>
            </w:r>
            <w:r w:rsidRPr="00314FB8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>autre qu</w:t>
            </w:r>
            <w:r w:rsidR="003C7783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>’</w:t>
            </w:r>
            <w:r w:rsidRPr="00314FB8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>on verse dans un verre et qui prendra la forme du contenant?</w:t>
            </w:r>
            <w:r w:rsidR="003C7783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 xml:space="preserve"> </w:t>
            </w:r>
            <w:r w:rsidRPr="00314FB8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>Est-ce possible de retransformer cette eau en glace?</w:t>
            </w:r>
            <w:r w:rsidR="00DE125E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 xml:space="preserve"> </w:t>
            </w:r>
            <w:r w:rsidRPr="00314FB8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>Comment? Combien de temps ça pourrait prendre?</w:t>
            </w:r>
            <w:r w:rsidRPr="00DE125E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5ADC9513" w14:textId="21C107A7" w:rsidR="00314FB8" w:rsidRPr="00314FB8" w:rsidRDefault="00314FB8" w:rsidP="00DE125E">
            <w:pPr>
              <w:numPr>
                <w:ilvl w:val="0"/>
                <w:numId w:val="29"/>
              </w:numPr>
              <w:tabs>
                <w:tab w:val="clear" w:pos="720"/>
                <w:tab w:val="num" w:pos="796"/>
              </w:tabs>
              <w:ind w:left="796" w:hanging="54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>Répétez ce processus aux 15 minutes jusqu</w:t>
            </w:r>
            <w:r w:rsidR="003C7783">
              <w:rPr>
                <w:rFonts w:ascii="Arial" w:eastAsia="Times New Roman" w:hAnsi="Arial" w:cs="Arial"/>
                <w:color w:val="182435"/>
                <w:lang w:val="fr-CA" w:eastAsia="en-CA"/>
              </w:rPr>
              <w:t>’</w:t>
            </w: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>à ce que les 60 minutes se soient écoulées.</w:t>
            </w:r>
            <w:r w:rsidRPr="00314FB8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5B4FD397" w14:textId="5D4234BD" w:rsidR="00314FB8" w:rsidRPr="00314FB8" w:rsidRDefault="00314FB8" w:rsidP="00DE125E">
            <w:pPr>
              <w:numPr>
                <w:ilvl w:val="0"/>
                <w:numId w:val="30"/>
              </w:numPr>
              <w:tabs>
                <w:tab w:val="clear" w:pos="720"/>
                <w:tab w:val="num" w:pos="796"/>
              </w:tabs>
              <w:ind w:left="796" w:hanging="54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314FB8">
              <w:rPr>
                <w:rFonts w:ascii="Arial" w:eastAsia="Times New Roman" w:hAnsi="Arial" w:cs="Arial"/>
                <w:lang w:val="fr-CA" w:eastAsia="en-CA"/>
              </w:rPr>
              <w:t>Les élèves</w:t>
            </w:r>
            <w:r w:rsidR="007601D4">
              <w:rPr>
                <w:rFonts w:ascii="Arial" w:eastAsia="Times New Roman" w:hAnsi="Arial" w:cs="Arial"/>
                <w:lang w:val="fr-CA" w:eastAsia="en-CA"/>
              </w:rPr>
              <w:t xml:space="preserve"> remplissent</w:t>
            </w:r>
            <w:r w:rsidRPr="00314FB8">
              <w:rPr>
                <w:rFonts w:ascii="Arial" w:eastAsia="Times New Roman" w:hAnsi="Arial" w:cs="Arial"/>
                <w:lang w:val="fr-CA" w:eastAsia="en-CA"/>
              </w:rPr>
              <w:t xml:space="preserve"> les 4 sections de la feuille de travail. </w:t>
            </w:r>
          </w:p>
        </w:tc>
      </w:tr>
      <w:tr w:rsidR="00314FB8" w:rsidRPr="002423E7" w14:paraId="1E19FE18" w14:textId="77777777" w:rsidTr="00314FB8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0A3F46" w14:textId="587E50C1" w:rsidR="00314FB8" w:rsidRPr="002423E7" w:rsidRDefault="00314FB8" w:rsidP="002423E7">
            <w:pPr>
              <w:ind w:right="-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2423E7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lastRenderedPageBreak/>
              <w:t>Renforcement</w:t>
            </w:r>
            <w:r w:rsidR="003C7783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2423E7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2423E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2A2DE7" w14:textId="09E5BFEF" w:rsidR="00314FB8" w:rsidRPr="007601D4" w:rsidRDefault="00314FB8" w:rsidP="007601D4">
            <w:pPr>
              <w:numPr>
                <w:ilvl w:val="0"/>
                <w:numId w:val="31"/>
              </w:numPr>
              <w:ind w:left="616" w:hanging="256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>En équipe ou en groupe, créez un diagramme de </w:t>
            </w:r>
            <w:proofErr w:type="spellStart"/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>Venn</w:t>
            </w:r>
            <w:proofErr w:type="spellEnd"/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> qui compare l</w:t>
            </w:r>
            <w:r w:rsidR="003C7783">
              <w:rPr>
                <w:rFonts w:ascii="Arial" w:eastAsia="Times New Roman" w:hAnsi="Arial" w:cs="Arial"/>
                <w:color w:val="182435"/>
                <w:lang w:val="fr-CA" w:eastAsia="en-CA"/>
              </w:rPr>
              <w:t>’</w:t>
            </w: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>eau sous</w:t>
            </w:r>
            <w:r w:rsidR="007601D4">
              <w:rPr>
                <w:rFonts w:ascii="Arial" w:eastAsia="Times New Roman" w:hAnsi="Arial" w:cs="Arial"/>
                <w:color w:val="182435"/>
                <w:lang w:val="fr-CA" w:eastAsia="en-CA"/>
              </w:rPr>
              <w:t xml:space="preserve"> sa</w:t>
            </w: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 xml:space="preserve"> forme solide</w:t>
            </w:r>
            <w:r w:rsidR="003C7783">
              <w:rPr>
                <w:rFonts w:ascii="Arial" w:eastAsia="Times New Roman" w:hAnsi="Arial" w:cs="Arial"/>
                <w:color w:val="182435"/>
                <w:lang w:val="fr-CA" w:eastAsia="en-CA"/>
              </w:rPr>
              <w:t xml:space="preserve"> à</w:t>
            </w: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 xml:space="preserve"> </w:t>
            </w:r>
            <w:r w:rsidR="003C7783">
              <w:rPr>
                <w:rFonts w:ascii="Arial" w:eastAsia="Times New Roman" w:hAnsi="Arial" w:cs="Arial"/>
                <w:color w:val="182435"/>
                <w:lang w:val="fr-CA" w:eastAsia="en-CA"/>
              </w:rPr>
              <w:t xml:space="preserve">l’eau </w:t>
            </w: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 xml:space="preserve">sous </w:t>
            </w:r>
            <w:r w:rsidR="007601D4">
              <w:rPr>
                <w:rFonts w:ascii="Arial" w:eastAsia="Times New Roman" w:hAnsi="Arial" w:cs="Arial"/>
                <w:color w:val="182435"/>
                <w:lang w:val="fr-CA" w:eastAsia="en-CA"/>
              </w:rPr>
              <w:t xml:space="preserve">sa </w:t>
            </w: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>forme</w:t>
            </w:r>
            <w:r w:rsidR="007601D4">
              <w:rPr>
                <w:rFonts w:ascii="Arial" w:eastAsia="Times New Roman" w:hAnsi="Arial" w:cs="Arial"/>
                <w:color w:val="182435"/>
                <w:lang w:val="fr-CA" w:eastAsia="en-CA"/>
              </w:rPr>
              <w:t xml:space="preserve"> liquide.</w:t>
            </w: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 xml:space="preserve"> Comment sont-elles semblables?</w:t>
            </w:r>
            <w:r w:rsidR="003C7783">
              <w:rPr>
                <w:rFonts w:ascii="Arial" w:eastAsia="Times New Roman" w:hAnsi="Arial" w:cs="Arial"/>
                <w:color w:val="182435"/>
                <w:lang w:val="fr-CA" w:eastAsia="en-CA"/>
              </w:rPr>
              <w:t xml:space="preserve"> </w:t>
            </w: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>Comment sont-elles différentes?</w:t>
            </w:r>
            <w:r w:rsidRPr="007601D4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642FF013" w14:textId="7A973060" w:rsidR="00314FB8" w:rsidRPr="00314FB8" w:rsidRDefault="00314FB8" w:rsidP="007601D4">
            <w:pPr>
              <w:numPr>
                <w:ilvl w:val="0"/>
                <w:numId w:val="31"/>
              </w:numPr>
              <w:ind w:left="616" w:hanging="256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>Divisez une deuxième feuille de papier en 4 sections.</w:t>
            </w:r>
            <w:r w:rsidR="003C7783">
              <w:rPr>
                <w:rFonts w:ascii="Arial" w:eastAsia="Times New Roman" w:hAnsi="Arial" w:cs="Arial"/>
                <w:color w:val="182435"/>
                <w:lang w:val="fr-CA" w:eastAsia="en-CA"/>
              </w:rPr>
              <w:t xml:space="preserve"> </w:t>
            </w: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>Les élèves utilisent leurs observations d</w:t>
            </w:r>
            <w:r w:rsidR="003C7783">
              <w:rPr>
                <w:rFonts w:ascii="Arial" w:eastAsia="Times New Roman" w:hAnsi="Arial" w:cs="Arial"/>
                <w:color w:val="182435"/>
                <w:lang w:val="fr-CA" w:eastAsia="en-CA"/>
              </w:rPr>
              <w:t>’</w:t>
            </w: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 xml:space="preserve">un cube de glace pour dessiner, </w:t>
            </w:r>
            <w:r w:rsidRPr="007601D4">
              <w:rPr>
                <w:rFonts w:ascii="Arial" w:eastAsia="Times New Roman" w:hAnsi="Arial" w:cs="Arial"/>
                <w:i/>
                <w:iCs/>
                <w:color w:val="182435"/>
                <w:lang w:val="fr-CA" w:eastAsia="en-CA"/>
              </w:rPr>
              <w:t>en étapes</w:t>
            </w: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>, ce qui se passe avec une patinoire de hockey extérieure à la fin de l</w:t>
            </w:r>
            <w:r w:rsidR="003C7783">
              <w:rPr>
                <w:rFonts w:ascii="Arial" w:eastAsia="Times New Roman" w:hAnsi="Arial" w:cs="Arial"/>
                <w:color w:val="182435"/>
                <w:lang w:val="fr-CA" w:eastAsia="en-CA"/>
              </w:rPr>
              <w:t>’</w:t>
            </w: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>hiver.</w:t>
            </w:r>
            <w:r w:rsidRPr="00314FB8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  <w:tr w:rsidR="00314FB8" w:rsidRPr="002423E7" w14:paraId="17C3EF80" w14:textId="77777777" w:rsidTr="00314FB8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35957D" w14:textId="18FB41C3" w:rsidR="00314FB8" w:rsidRPr="002423E7" w:rsidRDefault="00314FB8" w:rsidP="00314FB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2423E7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Évaluation</w:t>
            </w:r>
            <w:r w:rsidR="003C7783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2423E7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2423E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B4D426" w14:textId="51CE2BE2" w:rsidR="00314FB8" w:rsidRPr="00314FB8" w:rsidRDefault="00314FB8" w:rsidP="007601D4">
            <w:pPr>
              <w:numPr>
                <w:ilvl w:val="0"/>
                <w:numId w:val="32"/>
              </w:numPr>
              <w:ind w:left="616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314FB8">
              <w:rPr>
                <w:rFonts w:ascii="Arial" w:eastAsia="Times New Roman" w:hAnsi="Arial" w:cs="Arial"/>
                <w:lang w:val="fr-CA" w:eastAsia="en-CA"/>
              </w:rPr>
              <w:t>Observez les élèves pendant qu</w:t>
            </w:r>
            <w:r w:rsidR="003C7783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314FB8">
              <w:rPr>
                <w:rFonts w:ascii="Arial" w:eastAsia="Times New Roman" w:hAnsi="Arial" w:cs="Arial"/>
                <w:lang w:val="fr-CA" w:eastAsia="en-CA"/>
              </w:rPr>
              <w:t>ils complètent leur laboratoire de science. </w:t>
            </w:r>
          </w:p>
          <w:p w14:paraId="243B7353" w14:textId="0D7EDFAD" w:rsidR="00314FB8" w:rsidRPr="00314FB8" w:rsidRDefault="00314FB8" w:rsidP="007601D4">
            <w:pPr>
              <w:numPr>
                <w:ilvl w:val="0"/>
                <w:numId w:val="33"/>
              </w:numPr>
              <w:ind w:left="616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 xml:space="preserve">Dans leur cahier (journal), demandez aux élèves de décrire le laboratoire de science un utilisant des mots </w:t>
            </w:r>
            <w:r w:rsidR="007601D4">
              <w:rPr>
                <w:rFonts w:ascii="Arial" w:eastAsia="Times New Roman" w:hAnsi="Arial" w:cs="Arial"/>
                <w:color w:val="182435"/>
                <w:lang w:val="fr-CA" w:eastAsia="en-CA"/>
              </w:rPr>
              <w:t>et</w:t>
            </w:r>
            <w:r w:rsidRPr="00314FB8">
              <w:rPr>
                <w:rFonts w:ascii="Arial" w:eastAsia="Times New Roman" w:hAnsi="Arial" w:cs="Arial"/>
                <w:color w:val="182435"/>
                <w:lang w:val="fr-CA" w:eastAsia="en-CA"/>
              </w:rPr>
              <w:t xml:space="preserve"> des images.</w:t>
            </w:r>
            <w:r w:rsidRPr="00314FB8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</w:tbl>
    <w:p w14:paraId="52C7CBC1" w14:textId="77777777" w:rsidR="00314FB8" w:rsidRPr="00314FB8" w:rsidRDefault="00314FB8" w:rsidP="00314FB8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314FB8">
        <w:rPr>
          <w:rFonts w:ascii="Arial" w:eastAsia="Times New Roman" w:hAnsi="Arial" w:cs="Arial"/>
          <w:lang w:val="fr-CA" w:eastAsia="en-CA"/>
        </w:rPr>
        <w:t> </w:t>
      </w:r>
    </w:p>
    <w:p w14:paraId="55E0852D" w14:textId="77777777" w:rsidR="00314FB8" w:rsidRPr="00314FB8" w:rsidRDefault="00314FB8" w:rsidP="00314FB8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314FB8">
        <w:rPr>
          <w:rFonts w:ascii="Arial" w:eastAsia="Times New Roman" w:hAnsi="Arial" w:cs="Arial"/>
          <w:lang w:val="fr-CA" w:eastAsia="en-CA"/>
        </w:rPr>
        <w:t> </w:t>
      </w:r>
    </w:p>
    <w:p w14:paraId="328F75C3" w14:textId="77777777" w:rsidR="00E2282E" w:rsidRPr="00314FB8" w:rsidRDefault="00E2282E">
      <w:pPr>
        <w:rPr>
          <w:rFonts w:ascii="Arial" w:hAnsi="Arial" w:cs="Arial"/>
          <w:lang w:val="fr-CA"/>
        </w:rPr>
      </w:pPr>
    </w:p>
    <w:sectPr w:rsidR="00E2282E" w:rsidRPr="00314FB8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F7225" w14:textId="77777777" w:rsidR="003E723B" w:rsidRDefault="003E723B">
      <w:r>
        <w:separator/>
      </w:r>
    </w:p>
  </w:endnote>
  <w:endnote w:type="continuationSeparator" w:id="0">
    <w:p w14:paraId="219BF51C" w14:textId="77777777" w:rsidR="003E723B" w:rsidRDefault="003E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6A2B9" w14:textId="77777777" w:rsidR="003E723B" w:rsidRDefault="003E723B">
      <w:r>
        <w:separator/>
      </w:r>
    </w:p>
  </w:footnote>
  <w:footnote w:type="continuationSeparator" w:id="0">
    <w:p w14:paraId="103F0F7E" w14:textId="77777777" w:rsidR="003E723B" w:rsidRDefault="003E7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CD793D"/>
    <w:multiLevelType w:val="multilevel"/>
    <w:tmpl w:val="B69867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C27E6A"/>
    <w:multiLevelType w:val="multilevel"/>
    <w:tmpl w:val="DF241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0C14FB"/>
    <w:multiLevelType w:val="multilevel"/>
    <w:tmpl w:val="330E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A7149E"/>
    <w:multiLevelType w:val="multilevel"/>
    <w:tmpl w:val="64D6D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4545B2"/>
    <w:multiLevelType w:val="multilevel"/>
    <w:tmpl w:val="E8161E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B31EBE"/>
    <w:multiLevelType w:val="multilevel"/>
    <w:tmpl w:val="38E8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E04F6A"/>
    <w:multiLevelType w:val="multilevel"/>
    <w:tmpl w:val="929A9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956317"/>
    <w:multiLevelType w:val="multilevel"/>
    <w:tmpl w:val="4EFC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072F64"/>
    <w:multiLevelType w:val="multilevel"/>
    <w:tmpl w:val="8E34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D1A708D"/>
    <w:multiLevelType w:val="multilevel"/>
    <w:tmpl w:val="309052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B8288E"/>
    <w:multiLevelType w:val="multilevel"/>
    <w:tmpl w:val="FE9C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B33A3B"/>
    <w:multiLevelType w:val="multilevel"/>
    <w:tmpl w:val="60F2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47BDC"/>
    <w:multiLevelType w:val="multilevel"/>
    <w:tmpl w:val="F9E8D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194F20"/>
    <w:multiLevelType w:val="multilevel"/>
    <w:tmpl w:val="75BAC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E73328"/>
    <w:multiLevelType w:val="multilevel"/>
    <w:tmpl w:val="77660F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D04F60"/>
    <w:multiLevelType w:val="multilevel"/>
    <w:tmpl w:val="B32A02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CC7E18"/>
    <w:multiLevelType w:val="multilevel"/>
    <w:tmpl w:val="7FD2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AA56E3"/>
    <w:multiLevelType w:val="multilevel"/>
    <w:tmpl w:val="063A5C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DF1A66"/>
    <w:multiLevelType w:val="multilevel"/>
    <w:tmpl w:val="E27A00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7A81354"/>
    <w:multiLevelType w:val="multilevel"/>
    <w:tmpl w:val="5A82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E15095"/>
    <w:multiLevelType w:val="multilevel"/>
    <w:tmpl w:val="357A0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114A8F"/>
    <w:multiLevelType w:val="multilevel"/>
    <w:tmpl w:val="0EDE9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1A4285"/>
    <w:multiLevelType w:val="multilevel"/>
    <w:tmpl w:val="700297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FD440A"/>
    <w:multiLevelType w:val="multilevel"/>
    <w:tmpl w:val="DF70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509CF"/>
    <w:multiLevelType w:val="multilevel"/>
    <w:tmpl w:val="EA961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D14296"/>
    <w:multiLevelType w:val="multilevel"/>
    <w:tmpl w:val="7AF20D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1"/>
  </w:num>
  <w:num w:numId="3">
    <w:abstractNumId w:val="20"/>
  </w:num>
  <w:num w:numId="4">
    <w:abstractNumId w:val="0"/>
  </w:num>
  <w:num w:numId="5">
    <w:abstractNumId w:val="15"/>
  </w:num>
  <w:num w:numId="6">
    <w:abstractNumId w:val="3"/>
  </w:num>
  <w:num w:numId="7">
    <w:abstractNumId w:val="30"/>
  </w:num>
  <w:num w:numId="8">
    <w:abstractNumId w:val="29"/>
  </w:num>
  <w:num w:numId="9">
    <w:abstractNumId w:val="14"/>
  </w:num>
  <w:num w:numId="10">
    <w:abstractNumId w:val="4"/>
  </w:num>
  <w:num w:numId="11">
    <w:abstractNumId w:val="17"/>
  </w:num>
  <w:num w:numId="12">
    <w:abstractNumId w:val="16"/>
  </w:num>
  <w:num w:numId="13">
    <w:abstractNumId w:val="2"/>
  </w:num>
  <w:num w:numId="14">
    <w:abstractNumId w:val="5"/>
  </w:num>
  <w:num w:numId="15">
    <w:abstractNumId w:val="22"/>
  </w:num>
  <w:num w:numId="16">
    <w:abstractNumId w:val="18"/>
  </w:num>
  <w:num w:numId="17">
    <w:abstractNumId w:val="28"/>
  </w:num>
  <w:num w:numId="18">
    <w:abstractNumId w:val="25"/>
  </w:num>
  <w:num w:numId="19">
    <w:abstractNumId w:val="21"/>
  </w:num>
  <w:num w:numId="20">
    <w:abstractNumId w:val="27"/>
  </w:num>
  <w:num w:numId="21">
    <w:abstractNumId w:val="8"/>
  </w:num>
  <w:num w:numId="22">
    <w:abstractNumId w:val="7"/>
  </w:num>
  <w:num w:numId="23">
    <w:abstractNumId w:val="10"/>
  </w:num>
  <w:num w:numId="24">
    <w:abstractNumId w:val="13"/>
  </w:num>
  <w:num w:numId="25">
    <w:abstractNumId w:val="31"/>
  </w:num>
  <w:num w:numId="26">
    <w:abstractNumId w:val="32"/>
  </w:num>
  <w:num w:numId="27">
    <w:abstractNumId w:val="1"/>
  </w:num>
  <w:num w:numId="28">
    <w:abstractNumId w:val="6"/>
  </w:num>
  <w:num w:numId="29">
    <w:abstractNumId w:val="19"/>
  </w:num>
  <w:num w:numId="30">
    <w:abstractNumId w:val="12"/>
  </w:num>
  <w:num w:numId="31">
    <w:abstractNumId w:val="9"/>
  </w:num>
  <w:num w:numId="32">
    <w:abstractNumId w:val="2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E3DD3"/>
    <w:rsid w:val="0022407E"/>
    <w:rsid w:val="002423E7"/>
    <w:rsid w:val="002E0054"/>
    <w:rsid w:val="0030391A"/>
    <w:rsid w:val="00314FB8"/>
    <w:rsid w:val="00373C04"/>
    <w:rsid w:val="003B3B09"/>
    <w:rsid w:val="003C7783"/>
    <w:rsid w:val="003E723B"/>
    <w:rsid w:val="00586292"/>
    <w:rsid w:val="00740AEC"/>
    <w:rsid w:val="007601D4"/>
    <w:rsid w:val="0077225F"/>
    <w:rsid w:val="008B2283"/>
    <w:rsid w:val="00962712"/>
    <w:rsid w:val="00A52770"/>
    <w:rsid w:val="00A65581"/>
    <w:rsid w:val="00A81ACB"/>
    <w:rsid w:val="00A90AD2"/>
    <w:rsid w:val="00B60C59"/>
    <w:rsid w:val="00BA2807"/>
    <w:rsid w:val="00D04209"/>
    <w:rsid w:val="00DD6D39"/>
    <w:rsid w:val="00DE125E"/>
    <w:rsid w:val="00E2282E"/>
    <w:rsid w:val="00E45E3C"/>
    <w:rsid w:val="00EB6A89"/>
    <w:rsid w:val="00F4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paragraph" w:customStyle="1" w:styleId="paragraph">
    <w:name w:val="paragraph"/>
    <w:basedOn w:val="Normal"/>
    <w:rsid w:val="009627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962712"/>
  </w:style>
  <w:style w:type="character" w:customStyle="1" w:styleId="eop">
    <w:name w:val="eop"/>
    <w:basedOn w:val="DefaultParagraphFont"/>
    <w:rsid w:val="00962712"/>
  </w:style>
  <w:style w:type="character" w:customStyle="1" w:styleId="contextualspellingandgrammarerror">
    <w:name w:val="contextualspellingandgrammarerror"/>
    <w:basedOn w:val="DefaultParagraphFont"/>
    <w:rsid w:val="00314FB8"/>
  </w:style>
  <w:style w:type="character" w:customStyle="1" w:styleId="spellingerror">
    <w:name w:val="spellingerror"/>
    <w:basedOn w:val="DefaultParagraphFont"/>
    <w:rsid w:val="00314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1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06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8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5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9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2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6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1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4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9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Johanne Poitras-Brien</cp:lastModifiedBy>
  <cp:revision>9</cp:revision>
  <dcterms:created xsi:type="dcterms:W3CDTF">2020-04-14T21:35:00Z</dcterms:created>
  <dcterms:modified xsi:type="dcterms:W3CDTF">2020-04-23T18:39:00Z</dcterms:modified>
</cp:coreProperties>
</file>