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197"/>
        <w:gridCol w:w="7811"/>
      </w:tblGrid>
      <w:tr w:rsidR="00E525E7" w:rsidRPr="00D35E7C" w14:paraId="3144B9BD" w14:textId="77777777" w:rsidTr="00E525E7">
        <w:tc>
          <w:tcPr>
            <w:tcW w:w="2197" w:type="dxa"/>
          </w:tcPr>
          <w:p w14:paraId="0ED24C39" w14:textId="776DFA40" w:rsidR="00E525E7" w:rsidRPr="00896850" w:rsidRDefault="00E525E7" w:rsidP="00E525E7">
            <w:pPr>
              <w:rPr>
                <w:rFonts w:ascii="Arial" w:hAnsi="Arial" w:cs="Arial"/>
                <w:bCs/>
                <w:sz w:val="28"/>
                <w:szCs w:val="28"/>
                <w:lang w:val="fr-CA"/>
              </w:rPr>
            </w:pPr>
            <w:r w:rsidRPr="00896850">
              <w:rPr>
                <w:rFonts w:ascii="Arial" w:hAnsi="Arial" w:cs="Arial"/>
                <w:bCs/>
                <w:sz w:val="28"/>
                <w:szCs w:val="28"/>
                <w:lang w:val="fr-CA"/>
              </w:rPr>
              <w:t>Matière</w:t>
            </w:r>
            <w:r w:rsidR="00896850" w:rsidRPr="00896850">
              <w:rPr>
                <w:rFonts w:ascii="Arial" w:hAnsi="Arial" w:cs="Arial"/>
                <w:bCs/>
                <w:sz w:val="28"/>
                <w:szCs w:val="28"/>
                <w:lang w:val="fr-CA"/>
              </w:rPr>
              <w:t xml:space="preserve"> </w:t>
            </w:r>
            <w:r w:rsidRPr="00896850">
              <w:rPr>
                <w:rFonts w:ascii="Arial" w:hAnsi="Arial" w:cs="Arial"/>
                <w:bCs/>
                <w:sz w:val="28"/>
                <w:szCs w:val="28"/>
                <w:lang w:val="fr-CA"/>
              </w:rPr>
              <w:t>:</w:t>
            </w:r>
          </w:p>
        </w:tc>
        <w:tc>
          <w:tcPr>
            <w:tcW w:w="7811" w:type="dxa"/>
          </w:tcPr>
          <w:p w14:paraId="34C2D3D1" w14:textId="77777777" w:rsidR="00E525E7" w:rsidRPr="0068025E" w:rsidRDefault="0057418B" w:rsidP="00E525E7">
            <w:pPr>
              <w:rPr>
                <w:rFonts w:ascii="Arial" w:hAnsi="Arial" w:cs="Arial"/>
                <w:sz w:val="28"/>
                <w:szCs w:val="28"/>
                <w:lang w:val="fr-CA"/>
              </w:rPr>
            </w:pPr>
            <w:r w:rsidRPr="0068025E">
              <w:rPr>
                <w:rFonts w:ascii="Arial" w:hAnsi="Arial" w:cs="Arial"/>
                <w:sz w:val="28"/>
                <w:szCs w:val="28"/>
                <w:lang w:val="fr-CA"/>
              </w:rPr>
              <w:t>Science</w:t>
            </w:r>
          </w:p>
        </w:tc>
      </w:tr>
      <w:tr w:rsidR="00E525E7" w:rsidRPr="00D35E7C" w14:paraId="2B29D5B5" w14:textId="77777777" w:rsidTr="00E525E7">
        <w:tc>
          <w:tcPr>
            <w:tcW w:w="2197" w:type="dxa"/>
          </w:tcPr>
          <w:p w14:paraId="34966612" w14:textId="51264F87" w:rsidR="00E525E7" w:rsidRPr="00896850" w:rsidRDefault="00E525E7" w:rsidP="00E525E7">
            <w:pPr>
              <w:rPr>
                <w:rFonts w:ascii="Arial" w:hAnsi="Arial" w:cs="Arial"/>
                <w:bCs/>
                <w:sz w:val="28"/>
                <w:szCs w:val="28"/>
                <w:lang w:val="fr-CA"/>
              </w:rPr>
            </w:pPr>
            <w:r w:rsidRPr="00896850">
              <w:rPr>
                <w:rFonts w:ascii="Arial" w:hAnsi="Arial" w:cs="Arial"/>
                <w:bCs/>
                <w:sz w:val="28"/>
                <w:szCs w:val="28"/>
                <w:lang w:val="fr-CA"/>
              </w:rPr>
              <w:t>Titre</w:t>
            </w:r>
            <w:r w:rsidR="00896850" w:rsidRPr="00896850">
              <w:rPr>
                <w:rFonts w:ascii="Arial" w:hAnsi="Arial" w:cs="Arial"/>
                <w:bCs/>
                <w:sz w:val="28"/>
                <w:szCs w:val="28"/>
                <w:lang w:val="fr-CA"/>
              </w:rPr>
              <w:t xml:space="preserve"> </w:t>
            </w:r>
            <w:r w:rsidRPr="00896850">
              <w:rPr>
                <w:rFonts w:ascii="Arial" w:hAnsi="Arial" w:cs="Arial"/>
                <w:bCs/>
                <w:sz w:val="28"/>
                <w:szCs w:val="28"/>
                <w:lang w:val="fr-CA"/>
              </w:rPr>
              <w:t>:</w:t>
            </w:r>
          </w:p>
        </w:tc>
        <w:tc>
          <w:tcPr>
            <w:tcW w:w="7811" w:type="dxa"/>
          </w:tcPr>
          <w:p w14:paraId="08D69549" w14:textId="77777777" w:rsidR="00E525E7" w:rsidRPr="0068025E" w:rsidRDefault="00F829B1" w:rsidP="00E525E7">
            <w:pPr>
              <w:rPr>
                <w:rFonts w:ascii="Arial" w:hAnsi="Arial" w:cs="Arial"/>
                <w:lang w:val="fr-CA"/>
              </w:rPr>
            </w:pPr>
            <w:r w:rsidRPr="0068025E">
              <w:rPr>
                <w:rFonts w:ascii="Arial" w:hAnsi="Arial" w:cs="Arial"/>
                <w:lang w:val="fr-CA"/>
              </w:rPr>
              <w:t>Hockey et météo</w:t>
            </w:r>
          </w:p>
        </w:tc>
      </w:tr>
      <w:tr w:rsidR="00E525E7" w:rsidRPr="00D35E7C" w14:paraId="018C29CD" w14:textId="77777777" w:rsidTr="00E525E7">
        <w:tc>
          <w:tcPr>
            <w:tcW w:w="2197" w:type="dxa"/>
          </w:tcPr>
          <w:p w14:paraId="7EF83F77" w14:textId="45C5C5A2" w:rsidR="00E525E7" w:rsidRPr="00896850" w:rsidRDefault="00E525E7" w:rsidP="00E525E7">
            <w:pPr>
              <w:rPr>
                <w:rFonts w:ascii="Arial" w:hAnsi="Arial" w:cs="Arial"/>
                <w:bCs/>
                <w:sz w:val="28"/>
                <w:szCs w:val="28"/>
                <w:lang w:val="fr-CA"/>
              </w:rPr>
            </w:pPr>
            <w:r w:rsidRPr="00896850">
              <w:rPr>
                <w:rFonts w:ascii="Arial" w:hAnsi="Arial" w:cs="Arial"/>
                <w:bCs/>
                <w:sz w:val="28"/>
                <w:szCs w:val="28"/>
                <w:lang w:val="fr-CA"/>
              </w:rPr>
              <w:t>Année</w:t>
            </w:r>
            <w:r w:rsidR="00896850" w:rsidRPr="00896850">
              <w:rPr>
                <w:rFonts w:ascii="Arial" w:hAnsi="Arial" w:cs="Arial"/>
                <w:bCs/>
                <w:sz w:val="28"/>
                <w:szCs w:val="28"/>
                <w:lang w:val="fr-CA"/>
              </w:rPr>
              <w:t xml:space="preserve"> </w:t>
            </w:r>
            <w:r w:rsidRPr="00896850">
              <w:rPr>
                <w:rFonts w:ascii="Arial" w:hAnsi="Arial" w:cs="Arial"/>
                <w:bCs/>
                <w:sz w:val="28"/>
                <w:szCs w:val="28"/>
                <w:lang w:val="fr-CA"/>
              </w:rPr>
              <w:t>:</w:t>
            </w:r>
          </w:p>
        </w:tc>
        <w:tc>
          <w:tcPr>
            <w:tcW w:w="7811" w:type="dxa"/>
          </w:tcPr>
          <w:p w14:paraId="14A7B9B6" w14:textId="7F223A3E" w:rsidR="00E525E7" w:rsidRPr="0068025E" w:rsidRDefault="0057418B" w:rsidP="00E525E7">
            <w:pPr>
              <w:rPr>
                <w:rFonts w:ascii="Arial" w:hAnsi="Arial" w:cs="Arial"/>
                <w:lang w:val="fr-CA"/>
              </w:rPr>
            </w:pPr>
            <w:r w:rsidRPr="0068025E">
              <w:rPr>
                <w:rFonts w:ascii="Arial" w:hAnsi="Arial" w:cs="Arial"/>
                <w:lang w:val="fr-CA"/>
              </w:rPr>
              <w:t>5</w:t>
            </w:r>
            <w:r w:rsidR="00896850" w:rsidRPr="0068025E">
              <w:rPr>
                <w:rFonts w:ascii="Arial" w:hAnsi="Arial" w:cs="Arial"/>
                <w:vertAlign w:val="superscript"/>
                <w:lang w:val="fr-CA"/>
              </w:rPr>
              <w:t>e</w:t>
            </w:r>
            <w:r w:rsidR="00896850" w:rsidRPr="0068025E">
              <w:rPr>
                <w:rFonts w:ascii="Arial" w:hAnsi="Arial" w:cs="Arial"/>
                <w:lang w:val="fr-CA"/>
              </w:rPr>
              <w:t xml:space="preserve"> </w:t>
            </w:r>
            <w:r w:rsidRPr="0068025E">
              <w:rPr>
                <w:rFonts w:ascii="Arial" w:hAnsi="Arial" w:cs="Arial"/>
                <w:lang w:val="fr-CA"/>
              </w:rPr>
              <w:t>année</w:t>
            </w:r>
          </w:p>
        </w:tc>
      </w:tr>
      <w:tr w:rsidR="00E525E7" w:rsidRPr="00D35E7C" w14:paraId="1684E335" w14:textId="77777777" w:rsidTr="00E525E7">
        <w:tc>
          <w:tcPr>
            <w:tcW w:w="2197" w:type="dxa"/>
          </w:tcPr>
          <w:p w14:paraId="792C572A" w14:textId="4F3BBEA7" w:rsidR="00E525E7" w:rsidRPr="00896850" w:rsidRDefault="00E525E7" w:rsidP="00E525E7">
            <w:pPr>
              <w:rPr>
                <w:rFonts w:ascii="Arial" w:hAnsi="Arial" w:cs="Arial"/>
                <w:bCs/>
                <w:sz w:val="28"/>
                <w:szCs w:val="28"/>
                <w:lang w:val="fr-CA"/>
              </w:rPr>
            </w:pPr>
            <w:r w:rsidRPr="00896850">
              <w:rPr>
                <w:rFonts w:ascii="Arial" w:hAnsi="Arial" w:cs="Arial"/>
                <w:bCs/>
                <w:sz w:val="28"/>
                <w:szCs w:val="28"/>
                <w:lang w:val="fr-CA"/>
              </w:rPr>
              <w:t>Objectif</w:t>
            </w:r>
            <w:r w:rsidR="00896850" w:rsidRPr="00896850">
              <w:rPr>
                <w:rFonts w:ascii="Arial" w:hAnsi="Arial" w:cs="Arial"/>
                <w:bCs/>
                <w:sz w:val="28"/>
                <w:szCs w:val="28"/>
                <w:lang w:val="fr-CA"/>
              </w:rPr>
              <w:t xml:space="preserve"> </w:t>
            </w:r>
            <w:r w:rsidRPr="00896850">
              <w:rPr>
                <w:rFonts w:ascii="Arial" w:hAnsi="Arial" w:cs="Arial"/>
                <w:bCs/>
                <w:sz w:val="28"/>
                <w:szCs w:val="28"/>
                <w:lang w:val="fr-CA"/>
              </w:rPr>
              <w:t>:</w:t>
            </w:r>
          </w:p>
        </w:tc>
        <w:tc>
          <w:tcPr>
            <w:tcW w:w="7811" w:type="dxa"/>
          </w:tcPr>
          <w:p w14:paraId="3518E138" w14:textId="77777777" w:rsidR="00E525E7" w:rsidRPr="0068025E" w:rsidRDefault="0057418B" w:rsidP="0068025E">
            <w:pPr>
              <w:rPr>
                <w:rFonts w:ascii="Arial" w:hAnsi="Arial" w:cs="Arial"/>
                <w:lang w:val="fr-FR"/>
              </w:rPr>
            </w:pPr>
            <w:r w:rsidRPr="0068025E">
              <w:rPr>
                <w:rFonts w:ascii="Arial" w:hAnsi="Arial" w:cs="Arial"/>
                <w:lang w:val="fr-FR"/>
              </w:rPr>
              <w:t xml:space="preserve">Les élèves prennent conscience que le hockey extérieur peut seulement être joué lorsque le climat le permet. Pendant la recherche, ils apprennent comment l'activité humaine peut affecter l'endroit où la partie peut avoir lieu. </w:t>
            </w:r>
          </w:p>
        </w:tc>
      </w:tr>
      <w:tr w:rsidR="00E525E7" w:rsidRPr="00D35E7C" w14:paraId="0B7FD9C1" w14:textId="77777777" w:rsidTr="00E525E7">
        <w:trPr>
          <w:trHeight w:val="773"/>
        </w:trPr>
        <w:tc>
          <w:tcPr>
            <w:tcW w:w="2197" w:type="dxa"/>
          </w:tcPr>
          <w:p w14:paraId="030D3522" w14:textId="420DEE99" w:rsidR="00E525E7" w:rsidRPr="00896850" w:rsidRDefault="00E525E7" w:rsidP="00E525E7">
            <w:pPr>
              <w:rPr>
                <w:rFonts w:ascii="Arial" w:hAnsi="Arial" w:cs="Arial"/>
                <w:bCs/>
                <w:sz w:val="28"/>
                <w:szCs w:val="28"/>
                <w:lang w:val="en-CA"/>
              </w:rPr>
            </w:pPr>
            <w:r w:rsidRPr="00896850">
              <w:rPr>
                <w:rFonts w:ascii="Arial" w:hAnsi="Arial" w:cs="Arial"/>
                <w:bCs/>
                <w:sz w:val="28"/>
                <w:szCs w:val="28"/>
                <w:lang w:val="en-CA"/>
              </w:rPr>
              <w:t>Liens avec le curriculum</w:t>
            </w:r>
            <w:r w:rsidR="00896850" w:rsidRPr="00896850">
              <w:rPr>
                <w:rFonts w:ascii="Arial" w:hAnsi="Arial" w:cs="Arial"/>
                <w:bCs/>
                <w:sz w:val="28"/>
                <w:szCs w:val="28"/>
                <w:lang w:val="en-CA"/>
              </w:rPr>
              <w:t xml:space="preserve"> </w:t>
            </w:r>
            <w:r w:rsidRPr="00896850">
              <w:rPr>
                <w:rFonts w:ascii="Arial" w:hAnsi="Arial" w:cs="Arial"/>
                <w:bCs/>
                <w:sz w:val="28"/>
                <w:szCs w:val="28"/>
                <w:lang w:val="en-CA"/>
              </w:rPr>
              <w:t>:</w:t>
            </w:r>
          </w:p>
        </w:tc>
        <w:tc>
          <w:tcPr>
            <w:tcW w:w="7811" w:type="dxa"/>
          </w:tcPr>
          <w:p w14:paraId="2CBC1AC4" w14:textId="77777777" w:rsidR="00E2451D" w:rsidRPr="0068025E" w:rsidRDefault="0057418B" w:rsidP="0057418B">
            <w:pPr>
              <w:pStyle w:val="ListParagraph"/>
              <w:numPr>
                <w:ilvl w:val="0"/>
                <w:numId w:val="29"/>
              </w:numPr>
              <w:autoSpaceDE w:val="0"/>
              <w:autoSpaceDN w:val="0"/>
              <w:adjustRightInd w:val="0"/>
              <w:rPr>
                <w:rFonts w:ascii="Arial" w:hAnsi="Arial" w:cs="Arial"/>
                <w:lang w:val="fr-FR"/>
              </w:rPr>
            </w:pPr>
            <w:r w:rsidRPr="0068025E">
              <w:rPr>
                <w:rFonts w:ascii="Arial" w:hAnsi="Arial" w:cs="Arial"/>
                <w:lang w:val="fr-FR"/>
              </w:rPr>
              <w:t>L'élève décrit les effets de l’énergie solaire sur les changements de température quotidiens et saisonniers — cycle de 24 heures et cycle annuel.</w:t>
            </w:r>
          </w:p>
          <w:p w14:paraId="475B9AA3" w14:textId="77777777" w:rsidR="0057418B" w:rsidRPr="0068025E" w:rsidRDefault="0057418B" w:rsidP="0057418B">
            <w:pPr>
              <w:pStyle w:val="ListParagraph"/>
              <w:numPr>
                <w:ilvl w:val="0"/>
                <w:numId w:val="29"/>
              </w:numPr>
              <w:autoSpaceDE w:val="0"/>
              <w:autoSpaceDN w:val="0"/>
              <w:adjustRightInd w:val="0"/>
              <w:rPr>
                <w:rFonts w:ascii="Arial" w:hAnsi="Arial" w:cs="Arial"/>
                <w:lang w:val="fr-FR"/>
              </w:rPr>
            </w:pPr>
            <w:r w:rsidRPr="0068025E">
              <w:rPr>
                <w:rFonts w:ascii="Arial" w:hAnsi="Arial" w:cs="Arial"/>
                <w:lang w:val="fr-FR"/>
              </w:rPr>
              <w:t>L'élève reconnaît que les systèmes météorologiques sont le résultat du fait que la Terre conserve et dégage la chaleur en proportions différentes d’une surface à l’autre.</w:t>
            </w:r>
          </w:p>
          <w:p w14:paraId="204829FF" w14:textId="6F3F223E" w:rsidR="0057418B" w:rsidRPr="0068025E" w:rsidRDefault="0057418B" w:rsidP="0057418B">
            <w:pPr>
              <w:pStyle w:val="ListParagraph"/>
              <w:numPr>
                <w:ilvl w:val="0"/>
                <w:numId w:val="29"/>
              </w:numPr>
              <w:autoSpaceDE w:val="0"/>
              <w:autoSpaceDN w:val="0"/>
              <w:adjustRightInd w:val="0"/>
              <w:rPr>
                <w:rFonts w:ascii="Arial" w:hAnsi="Arial" w:cs="Arial"/>
                <w:lang w:val="fr-FR"/>
              </w:rPr>
            </w:pPr>
            <w:r w:rsidRPr="0068025E">
              <w:rPr>
                <w:rFonts w:ascii="Arial" w:hAnsi="Arial" w:cs="Arial"/>
                <w:lang w:val="fr-FR"/>
              </w:rPr>
              <w:t>L'élève reconnaît que l’activité humaine peut influer sur le climat, et spécifie les actions qui ont été liées à l’effet de serre</w:t>
            </w:r>
            <w:r w:rsidR="0068025E">
              <w:rPr>
                <w:rFonts w:ascii="Arial" w:hAnsi="Arial" w:cs="Arial"/>
                <w:lang w:val="fr-FR"/>
              </w:rPr>
              <w:t>.</w:t>
            </w:r>
          </w:p>
        </w:tc>
      </w:tr>
      <w:tr w:rsidR="00E525E7" w:rsidRPr="00D35E7C" w14:paraId="475886EC" w14:textId="77777777" w:rsidTr="00E525E7">
        <w:tc>
          <w:tcPr>
            <w:tcW w:w="2197" w:type="dxa"/>
          </w:tcPr>
          <w:p w14:paraId="42D18AD8" w14:textId="2B874CEF" w:rsidR="00E525E7" w:rsidRPr="00896850" w:rsidRDefault="00E525E7" w:rsidP="00E525E7">
            <w:pPr>
              <w:rPr>
                <w:rFonts w:ascii="Arial" w:hAnsi="Arial" w:cs="Arial"/>
                <w:bCs/>
                <w:sz w:val="28"/>
                <w:szCs w:val="28"/>
                <w:lang w:val="fr-CA"/>
              </w:rPr>
            </w:pPr>
            <w:r w:rsidRPr="00896850">
              <w:rPr>
                <w:rFonts w:ascii="Arial" w:hAnsi="Arial" w:cs="Arial"/>
                <w:bCs/>
                <w:sz w:val="28"/>
                <w:szCs w:val="28"/>
                <w:lang w:val="en-CA"/>
              </w:rPr>
              <w:t>Matéri</w:t>
            </w:r>
            <w:r w:rsidRPr="00896850">
              <w:rPr>
                <w:rFonts w:ascii="Arial" w:hAnsi="Arial" w:cs="Arial"/>
                <w:bCs/>
                <w:sz w:val="28"/>
                <w:szCs w:val="28"/>
                <w:lang w:val="fr-CA"/>
              </w:rPr>
              <w:t>el</w:t>
            </w:r>
            <w:r w:rsidR="00896850" w:rsidRPr="00896850">
              <w:rPr>
                <w:rFonts w:ascii="Arial" w:hAnsi="Arial" w:cs="Arial"/>
                <w:bCs/>
                <w:sz w:val="28"/>
                <w:szCs w:val="28"/>
                <w:lang w:val="fr-CA"/>
              </w:rPr>
              <w:t xml:space="preserve"> </w:t>
            </w:r>
            <w:r w:rsidRPr="00896850">
              <w:rPr>
                <w:rFonts w:ascii="Arial" w:hAnsi="Arial" w:cs="Arial"/>
                <w:bCs/>
                <w:sz w:val="28"/>
                <w:szCs w:val="28"/>
                <w:lang w:val="fr-CA"/>
              </w:rPr>
              <w:t>:</w:t>
            </w:r>
          </w:p>
        </w:tc>
        <w:tc>
          <w:tcPr>
            <w:tcW w:w="7811" w:type="dxa"/>
          </w:tcPr>
          <w:p w14:paraId="7BC8501D" w14:textId="64119A16" w:rsidR="00F829B1" w:rsidRPr="0068025E" w:rsidRDefault="00F829B1" w:rsidP="00F829B1">
            <w:pPr>
              <w:pStyle w:val="ListParagraph"/>
              <w:numPr>
                <w:ilvl w:val="0"/>
                <w:numId w:val="30"/>
              </w:numPr>
              <w:rPr>
                <w:rFonts w:ascii="Arial" w:hAnsi="Arial" w:cs="Arial"/>
                <w:u w:val="single"/>
                <w:lang w:val="fr-FR"/>
              </w:rPr>
            </w:pPr>
            <w:r w:rsidRPr="0068025E">
              <w:rPr>
                <w:rFonts w:ascii="Arial" w:hAnsi="Arial" w:cs="Arial"/>
                <w:lang w:val="fr-FR"/>
              </w:rPr>
              <w:t>Matériel technologique</w:t>
            </w:r>
            <w:r w:rsidR="0068025E">
              <w:rPr>
                <w:rFonts w:ascii="Arial" w:hAnsi="Arial" w:cs="Arial"/>
                <w:lang w:val="fr-FR"/>
              </w:rPr>
              <w:t xml:space="preserve"> </w:t>
            </w:r>
            <w:r w:rsidRPr="0068025E">
              <w:rPr>
                <w:rFonts w:ascii="Arial" w:hAnsi="Arial" w:cs="Arial"/>
                <w:lang w:val="fr-FR"/>
              </w:rPr>
              <w:t>: Chrome Books, laboratoire informatique, Ipads, e</w:t>
            </w:r>
            <w:r w:rsidR="0068025E">
              <w:rPr>
                <w:rFonts w:ascii="Arial" w:hAnsi="Arial" w:cs="Arial"/>
                <w:lang w:val="fr-FR"/>
              </w:rPr>
              <w:t>tc.</w:t>
            </w:r>
            <w:r w:rsidRPr="0068025E">
              <w:rPr>
                <w:rFonts w:ascii="Arial" w:hAnsi="Arial" w:cs="Arial"/>
                <w:lang w:val="fr-FR"/>
              </w:rPr>
              <w:t xml:space="preserve"> </w:t>
            </w:r>
          </w:p>
          <w:p w14:paraId="4EB66BF5" w14:textId="77777777" w:rsidR="00CD7D1C" w:rsidRPr="0068025E" w:rsidRDefault="00F829B1" w:rsidP="00F829B1">
            <w:pPr>
              <w:pStyle w:val="ListParagraph"/>
              <w:numPr>
                <w:ilvl w:val="0"/>
                <w:numId w:val="30"/>
              </w:numPr>
              <w:rPr>
                <w:rFonts w:ascii="Arial" w:hAnsi="Arial" w:cs="Arial"/>
                <w:u w:val="single"/>
              </w:rPr>
            </w:pPr>
            <w:r w:rsidRPr="0068025E">
              <w:rPr>
                <w:rFonts w:ascii="Arial" w:hAnsi="Arial" w:cs="Arial"/>
              </w:rPr>
              <w:t>Papier ou affiche</w:t>
            </w:r>
          </w:p>
        </w:tc>
      </w:tr>
      <w:tr w:rsidR="00E525E7" w:rsidRPr="00D35E7C" w14:paraId="67555B5C" w14:textId="77777777" w:rsidTr="00E525E7">
        <w:tc>
          <w:tcPr>
            <w:tcW w:w="2197" w:type="dxa"/>
          </w:tcPr>
          <w:p w14:paraId="2A3CDB4F" w14:textId="009F2F24" w:rsidR="00E525E7" w:rsidRPr="00896850" w:rsidRDefault="00E525E7" w:rsidP="00E525E7">
            <w:pPr>
              <w:rPr>
                <w:rFonts w:ascii="Arial" w:hAnsi="Arial" w:cs="Arial"/>
                <w:bCs/>
                <w:sz w:val="28"/>
                <w:szCs w:val="28"/>
                <w:lang w:val="fr-CA"/>
              </w:rPr>
            </w:pPr>
            <w:r w:rsidRPr="00896850">
              <w:rPr>
                <w:rFonts w:ascii="Arial" w:hAnsi="Arial" w:cs="Arial"/>
                <w:bCs/>
                <w:sz w:val="28"/>
                <w:szCs w:val="28"/>
                <w:lang w:val="fr-CA"/>
              </w:rPr>
              <w:t>Activité</w:t>
            </w:r>
            <w:r w:rsidR="00896850" w:rsidRPr="00896850">
              <w:rPr>
                <w:rFonts w:ascii="Arial" w:hAnsi="Arial" w:cs="Arial"/>
                <w:bCs/>
                <w:sz w:val="28"/>
                <w:szCs w:val="28"/>
                <w:lang w:val="fr-CA"/>
              </w:rPr>
              <w:t xml:space="preserve"> </w:t>
            </w:r>
            <w:r w:rsidRPr="00896850">
              <w:rPr>
                <w:rFonts w:ascii="Arial" w:hAnsi="Arial" w:cs="Arial"/>
                <w:bCs/>
                <w:sz w:val="28"/>
                <w:szCs w:val="28"/>
                <w:lang w:val="fr-CA"/>
              </w:rPr>
              <w:t>:</w:t>
            </w:r>
          </w:p>
        </w:tc>
        <w:tc>
          <w:tcPr>
            <w:tcW w:w="7811" w:type="dxa"/>
          </w:tcPr>
          <w:p w14:paraId="7BB63BCA" w14:textId="3CE215AF" w:rsidR="00F829B1" w:rsidRPr="0068025E" w:rsidRDefault="00F829B1" w:rsidP="00F829B1">
            <w:pPr>
              <w:pStyle w:val="ListParagraph"/>
              <w:numPr>
                <w:ilvl w:val="0"/>
                <w:numId w:val="31"/>
              </w:numPr>
              <w:ind w:left="360"/>
              <w:rPr>
                <w:rFonts w:ascii="Arial" w:hAnsi="Arial" w:cs="Arial"/>
                <w:lang w:val="fr-FR"/>
              </w:rPr>
            </w:pPr>
            <w:r w:rsidRPr="0068025E">
              <w:rPr>
                <w:rFonts w:ascii="Arial" w:hAnsi="Arial" w:cs="Arial"/>
                <w:lang w:val="fr-FR"/>
              </w:rPr>
              <w:t>En groupe de 4 ou 5 élèves, travailler sur un projet de recherche</w:t>
            </w:r>
            <w:r w:rsidR="00A36FD2" w:rsidRPr="0068025E">
              <w:rPr>
                <w:rFonts w:ascii="Arial" w:hAnsi="Arial" w:cs="Arial"/>
                <w:lang w:val="fr-FR"/>
              </w:rPr>
              <w:t xml:space="preserve"> et répondre aux questions suivantes</w:t>
            </w:r>
            <w:r w:rsidR="0068025E">
              <w:rPr>
                <w:rFonts w:ascii="Arial" w:hAnsi="Arial" w:cs="Arial"/>
                <w:lang w:val="fr-FR"/>
              </w:rPr>
              <w:t xml:space="preserve"> </w:t>
            </w:r>
            <w:r w:rsidR="00A36FD2" w:rsidRPr="0068025E">
              <w:rPr>
                <w:rFonts w:ascii="Arial" w:hAnsi="Arial" w:cs="Arial"/>
                <w:lang w:val="fr-FR"/>
              </w:rPr>
              <w:t>:</w:t>
            </w:r>
          </w:p>
          <w:p w14:paraId="1920A946" w14:textId="77777777" w:rsidR="00A36FD2" w:rsidRPr="0068025E" w:rsidRDefault="00A36FD2" w:rsidP="00A36FD2">
            <w:pPr>
              <w:pStyle w:val="ListParagraph"/>
              <w:numPr>
                <w:ilvl w:val="0"/>
                <w:numId w:val="33"/>
              </w:numPr>
              <w:rPr>
                <w:rFonts w:ascii="Arial" w:hAnsi="Arial" w:cs="Arial"/>
                <w:lang w:val="fr-FR"/>
              </w:rPr>
            </w:pPr>
            <w:r w:rsidRPr="0068025E">
              <w:rPr>
                <w:rFonts w:ascii="Arial" w:hAnsi="Arial" w:cs="Arial"/>
                <w:b/>
                <w:lang w:val="fr-FR"/>
              </w:rPr>
              <w:t>Où</w:t>
            </w:r>
            <w:r w:rsidR="007916B6" w:rsidRPr="0068025E">
              <w:rPr>
                <w:rFonts w:ascii="Arial" w:hAnsi="Arial" w:cs="Arial"/>
                <w:lang w:val="fr-FR"/>
              </w:rPr>
              <w:t xml:space="preserve"> peut-on jouer au</w:t>
            </w:r>
            <w:r w:rsidRPr="0068025E">
              <w:rPr>
                <w:rFonts w:ascii="Arial" w:hAnsi="Arial" w:cs="Arial"/>
                <w:lang w:val="fr-FR"/>
              </w:rPr>
              <w:t xml:space="preserve"> hockey extérieur? </w:t>
            </w:r>
          </w:p>
          <w:p w14:paraId="150AA3B2" w14:textId="77777777" w:rsidR="00A36FD2" w:rsidRPr="0068025E" w:rsidRDefault="00A36FD2" w:rsidP="00A36FD2">
            <w:pPr>
              <w:pStyle w:val="ListParagraph"/>
              <w:ind w:left="785"/>
              <w:rPr>
                <w:rFonts w:ascii="Arial" w:hAnsi="Arial" w:cs="Arial"/>
                <w:lang w:val="fr-FR"/>
              </w:rPr>
            </w:pPr>
            <w:r w:rsidRPr="0068025E">
              <w:rPr>
                <w:rFonts w:ascii="Arial" w:hAnsi="Arial" w:cs="Arial"/>
                <w:lang w:val="fr-FR"/>
              </w:rPr>
              <w:t>Lieux géographiques</w:t>
            </w:r>
          </w:p>
          <w:p w14:paraId="54369F28" w14:textId="77777777" w:rsidR="00A36FD2" w:rsidRPr="0068025E" w:rsidRDefault="00A36FD2" w:rsidP="00A36FD2">
            <w:pPr>
              <w:pStyle w:val="ListParagraph"/>
              <w:numPr>
                <w:ilvl w:val="0"/>
                <w:numId w:val="33"/>
              </w:numPr>
              <w:rPr>
                <w:rFonts w:ascii="Arial" w:hAnsi="Arial" w:cs="Arial"/>
                <w:lang w:val="fr-FR"/>
              </w:rPr>
            </w:pPr>
            <w:r w:rsidRPr="0068025E">
              <w:rPr>
                <w:rFonts w:ascii="Arial" w:hAnsi="Arial" w:cs="Arial"/>
                <w:b/>
                <w:lang w:val="fr-FR"/>
              </w:rPr>
              <w:t>Pourquoi</w:t>
            </w:r>
            <w:r w:rsidRPr="0068025E">
              <w:rPr>
                <w:rFonts w:ascii="Arial" w:hAnsi="Arial" w:cs="Arial"/>
                <w:lang w:val="fr-FR"/>
              </w:rPr>
              <w:t xml:space="preserve"> peut-on y jouer du hockey extérieur? Climat/saisons/énergie solaire</w:t>
            </w:r>
          </w:p>
          <w:p w14:paraId="4E84A3E9" w14:textId="77777777" w:rsidR="00A36FD2" w:rsidRPr="0068025E" w:rsidRDefault="00A36FD2" w:rsidP="00A36FD2">
            <w:pPr>
              <w:pStyle w:val="ListParagraph"/>
              <w:numPr>
                <w:ilvl w:val="0"/>
                <w:numId w:val="33"/>
              </w:numPr>
              <w:rPr>
                <w:rFonts w:ascii="Arial" w:hAnsi="Arial" w:cs="Arial"/>
                <w:lang w:val="fr-FR"/>
              </w:rPr>
            </w:pPr>
            <w:r w:rsidRPr="0068025E">
              <w:rPr>
                <w:rFonts w:ascii="Arial" w:hAnsi="Arial" w:cs="Arial"/>
                <w:b/>
                <w:lang w:val="fr-FR"/>
              </w:rPr>
              <w:t>Comment</w:t>
            </w:r>
            <w:r w:rsidRPr="0068025E">
              <w:rPr>
                <w:rFonts w:ascii="Arial" w:hAnsi="Arial" w:cs="Arial"/>
                <w:lang w:val="fr-FR"/>
              </w:rPr>
              <w:t xml:space="preserve"> l'activité humaine affecte-t-elle les lieux où on peut pratiquer le hockey extérieur?</w:t>
            </w:r>
          </w:p>
          <w:p w14:paraId="51910E71" w14:textId="4279ADC9" w:rsidR="00A36FD2" w:rsidRPr="0068025E" w:rsidRDefault="00A36FD2" w:rsidP="00A36FD2">
            <w:pPr>
              <w:pStyle w:val="ListParagraph"/>
              <w:ind w:left="785"/>
              <w:rPr>
                <w:rFonts w:ascii="Arial" w:hAnsi="Arial" w:cs="Arial"/>
                <w:lang w:val="fr-FR"/>
              </w:rPr>
            </w:pPr>
            <w:r w:rsidRPr="0068025E">
              <w:rPr>
                <w:rFonts w:ascii="Arial" w:hAnsi="Arial" w:cs="Arial"/>
                <w:lang w:val="fr-FR"/>
              </w:rPr>
              <w:t>Effet de serre</w:t>
            </w:r>
            <w:r w:rsidR="0068025E">
              <w:rPr>
                <w:rFonts w:ascii="Arial" w:hAnsi="Arial" w:cs="Arial"/>
                <w:lang w:val="fr-FR"/>
              </w:rPr>
              <w:t xml:space="preserve">/activité humaine </w:t>
            </w:r>
            <w:r w:rsidR="0068025E" w:rsidRPr="00D16EAE">
              <w:rPr>
                <w:rFonts w:ascii="Arial" w:eastAsia="Comic Sans MS" w:hAnsi="Arial" w:cs="Arial"/>
                <w:color w:val="000000"/>
              </w:rPr>
              <w:t>–</w:t>
            </w:r>
            <w:r w:rsidRPr="0068025E">
              <w:rPr>
                <w:rFonts w:ascii="Arial" w:hAnsi="Arial" w:cs="Arial"/>
                <w:lang w:val="fr-FR"/>
              </w:rPr>
              <w:t xml:space="preserve"> combustible fossile, pollution industrielle, déforestation</w:t>
            </w:r>
            <w:r w:rsidR="0068025E">
              <w:rPr>
                <w:rFonts w:ascii="Arial" w:hAnsi="Arial" w:cs="Arial"/>
                <w:lang w:val="fr-FR"/>
              </w:rPr>
              <w:t>,</w:t>
            </w:r>
            <w:r w:rsidRPr="0068025E">
              <w:rPr>
                <w:rFonts w:ascii="Arial" w:hAnsi="Arial" w:cs="Arial"/>
                <w:lang w:val="fr-FR"/>
              </w:rPr>
              <w:t xml:space="preserve"> </w:t>
            </w:r>
            <w:r w:rsidR="007916B6" w:rsidRPr="0068025E">
              <w:rPr>
                <w:rFonts w:ascii="Arial" w:hAnsi="Arial" w:cs="Arial"/>
                <w:lang w:val="fr-FR"/>
              </w:rPr>
              <w:t>etc.</w:t>
            </w:r>
            <w:r w:rsidRPr="0068025E">
              <w:rPr>
                <w:rFonts w:ascii="Arial" w:hAnsi="Arial" w:cs="Arial"/>
                <w:lang w:val="fr-FR"/>
              </w:rPr>
              <w:t xml:space="preserve"> </w:t>
            </w:r>
          </w:p>
          <w:p w14:paraId="44E3D500" w14:textId="78BF5F64" w:rsidR="00A36FD2" w:rsidRPr="0068025E" w:rsidRDefault="00A36FD2" w:rsidP="00F829B1">
            <w:pPr>
              <w:pStyle w:val="ListParagraph"/>
              <w:numPr>
                <w:ilvl w:val="0"/>
                <w:numId w:val="31"/>
              </w:numPr>
              <w:ind w:left="360"/>
              <w:rPr>
                <w:rFonts w:ascii="Arial" w:hAnsi="Arial" w:cs="Arial"/>
                <w:lang w:val="fr-FR"/>
              </w:rPr>
            </w:pPr>
            <w:r w:rsidRPr="0068025E">
              <w:rPr>
                <w:rFonts w:ascii="Arial" w:hAnsi="Arial" w:cs="Arial"/>
                <w:lang w:val="fr-FR"/>
              </w:rPr>
              <w:t>Les élèves utiliseront du matériel technologique (Chrome Books, laboratoire informatique, Ipads, e</w:t>
            </w:r>
            <w:r w:rsidR="0068025E">
              <w:rPr>
                <w:rFonts w:ascii="Arial" w:hAnsi="Arial" w:cs="Arial"/>
                <w:lang w:val="fr-FR"/>
              </w:rPr>
              <w:t>tc</w:t>
            </w:r>
            <w:r w:rsidRPr="0068025E">
              <w:rPr>
                <w:rFonts w:ascii="Arial" w:hAnsi="Arial" w:cs="Arial"/>
                <w:lang w:val="fr-FR"/>
              </w:rPr>
              <w:t xml:space="preserve">.) afin de faire une recherche pour répondre à la question </w:t>
            </w:r>
            <w:r w:rsidR="0068025E">
              <w:rPr>
                <w:rFonts w:ascii="Arial" w:hAnsi="Arial" w:cs="Arial"/>
                <w:lang w:val="fr-FR"/>
              </w:rPr>
              <w:t>n</w:t>
            </w:r>
            <w:r w:rsidR="0068025E" w:rsidRPr="0068025E">
              <w:rPr>
                <w:rFonts w:ascii="Arial" w:hAnsi="Arial" w:cs="Arial"/>
                <w:vertAlign w:val="superscript"/>
                <w:lang w:val="fr-FR"/>
              </w:rPr>
              <w:t>o</w:t>
            </w:r>
            <w:r w:rsidR="0068025E">
              <w:rPr>
                <w:rFonts w:ascii="Arial" w:hAnsi="Arial" w:cs="Arial"/>
                <w:lang w:val="fr-FR"/>
              </w:rPr>
              <w:t xml:space="preserve"> </w:t>
            </w:r>
            <w:r w:rsidRPr="0068025E">
              <w:rPr>
                <w:rFonts w:ascii="Arial" w:hAnsi="Arial" w:cs="Arial"/>
                <w:lang w:val="fr-FR"/>
              </w:rPr>
              <w:t>1</w:t>
            </w:r>
            <w:r w:rsidR="0068025E">
              <w:rPr>
                <w:rFonts w:ascii="Arial" w:hAnsi="Arial" w:cs="Arial"/>
                <w:lang w:val="fr-FR"/>
              </w:rPr>
              <w:t xml:space="preserve"> </w:t>
            </w:r>
          </w:p>
          <w:p w14:paraId="736F3391" w14:textId="60BB68E7" w:rsidR="00A36FD2" w:rsidRPr="0068025E" w:rsidRDefault="00A36FD2" w:rsidP="00A36FD2">
            <w:pPr>
              <w:pStyle w:val="ListParagraph"/>
              <w:numPr>
                <w:ilvl w:val="0"/>
                <w:numId w:val="31"/>
              </w:numPr>
              <w:ind w:left="360"/>
              <w:rPr>
                <w:rFonts w:ascii="Arial" w:hAnsi="Arial" w:cs="Arial"/>
                <w:lang w:val="fr-FR"/>
              </w:rPr>
            </w:pPr>
            <w:r w:rsidRPr="0068025E">
              <w:rPr>
                <w:rFonts w:ascii="Arial" w:hAnsi="Arial" w:cs="Arial"/>
                <w:lang w:val="fr-FR"/>
              </w:rPr>
              <w:t>L'enseignant guide les élèves dans leur recherche en posant des questions les mots clés</w:t>
            </w:r>
            <w:r w:rsidR="0068025E">
              <w:rPr>
                <w:rFonts w:ascii="Arial" w:hAnsi="Arial" w:cs="Arial"/>
                <w:lang w:val="fr-FR"/>
              </w:rPr>
              <w:t xml:space="preserve"> </w:t>
            </w:r>
            <w:r w:rsidRPr="0068025E">
              <w:rPr>
                <w:rFonts w:ascii="Arial" w:hAnsi="Arial" w:cs="Arial"/>
                <w:lang w:val="fr-FR"/>
              </w:rPr>
              <w:t xml:space="preserve">: </w:t>
            </w:r>
            <w:r w:rsidRPr="0068025E">
              <w:rPr>
                <w:rFonts w:ascii="Arial" w:hAnsi="Arial" w:cs="Arial"/>
                <w:b/>
                <w:lang w:val="fr-FR"/>
              </w:rPr>
              <w:t>qui, quoi, où, quand, pourquoi et comment.</w:t>
            </w:r>
          </w:p>
          <w:p w14:paraId="0C1A4853" w14:textId="5C09FE3E" w:rsidR="00CD7D1C" w:rsidRPr="0068025E" w:rsidRDefault="00DC6D42" w:rsidP="00DC6D42">
            <w:pPr>
              <w:pStyle w:val="ListParagraph"/>
              <w:numPr>
                <w:ilvl w:val="0"/>
                <w:numId w:val="31"/>
              </w:numPr>
              <w:ind w:left="360"/>
              <w:rPr>
                <w:rFonts w:ascii="Arial" w:hAnsi="Arial" w:cs="Arial"/>
                <w:lang w:val="fr-FR"/>
              </w:rPr>
            </w:pPr>
            <w:r w:rsidRPr="0068025E">
              <w:rPr>
                <w:rFonts w:ascii="Arial" w:hAnsi="Arial" w:cs="Arial"/>
                <w:lang w:val="fr-FR"/>
              </w:rPr>
              <w:t>Spécifier par quel</w:t>
            </w:r>
            <w:r w:rsidR="007916B6" w:rsidRPr="0068025E">
              <w:rPr>
                <w:rFonts w:ascii="Arial" w:hAnsi="Arial" w:cs="Arial"/>
                <w:lang w:val="fr-FR"/>
              </w:rPr>
              <w:t>le</w:t>
            </w:r>
            <w:r w:rsidRPr="0068025E">
              <w:rPr>
                <w:rFonts w:ascii="Arial" w:hAnsi="Arial" w:cs="Arial"/>
                <w:lang w:val="fr-FR"/>
              </w:rPr>
              <w:t xml:space="preserve"> méthode les élèves doivent présenter leur réponse. Par exemple</w:t>
            </w:r>
            <w:r w:rsidR="00A5048A">
              <w:rPr>
                <w:rFonts w:ascii="Arial" w:hAnsi="Arial" w:cs="Arial"/>
                <w:lang w:val="fr-FR"/>
              </w:rPr>
              <w:t xml:space="preserve"> </w:t>
            </w:r>
            <w:r w:rsidRPr="0068025E">
              <w:rPr>
                <w:rFonts w:ascii="Arial" w:hAnsi="Arial" w:cs="Arial"/>
                <w:lang w:val="fr-FR"/>
              </w:rPr>
              <w:t>: papier, affiche, P</w:t>
            </w:r>
            <w:r w:rsidR="007916B6" w:rsidRPr="0068025E">
              <w:rPr>
                <w:rFonts w:ascii="Arial" w:hAnsi="Arial" w:cs="Arial"/>
                <w:lang w:val="fr-FR"/>
              </w:rPr>
              <w:t>owerPoint, e</w:t>
            </w:r>
            <w:r w:rsidRPr="0068025E">
              <w:rPr>
                <w:rFonts w:ascii="Arial" w:hAnsi="Arial" w:cs="Arial"/>
                <w:lang w:val="fr-FR"/>
              </w:rPr>
              <w:t>t</w:t>
            </w:r>
            <w:r w:rsidR="007916B6" w:rsidRPr="0068025E">
              <w:rPr>
                <w:rFonts w:ascii="Arial" w:hAnsi="Arial" w:cs="Arial"/>
                <w:lang w:val="fr-FR"/>
              </w:rPr>
              <w:t>c</w:t>
            </w:r>
            <w:r w:rsidRPr="0068025E">
              <w:rPr>
                <w:rFonts w:ascii="Arial" w:hAnsi="Arial" w:cs="Arial"/>
                <w:lang w:val="fr-FR"/>
              </w:rPr>
              <w:t>.</w:t>
            </w:r>
          </w:p>
        </w:tc>
      </w:tr>
      <w:tr w:rsidR="00E525E7" w:rsidRPr="00D35E7C" w14:paraId="7AD1AF2F" w14:textId="77777777" w:rsidTr="00E525E7">
        <w:tc>
          <w:tcPr>
            <w:tcW w:w="2197" w:type="dxa"/>
          </w:tcPr>
          <w:p w14:paraId="509ED600" w14:textId="75E02209" w:rsidR="00E525E7" w:rsidRPr="00896850" w:rsidRDefault="00E525E7" w:rsidP="00E525E7">
            <w:pPr>
              <w:rPr>
                <w:rFonts w:ascii="Arial" w:hAnsi="Arial" w:cs="Arial"/>
                <w:bCs/>
                <w:sz w:val="28"/>
                <w:szCs w:val="28"/>
                <w:lang w:val="fr-CA"/>
              </w:rPr>
            </w:pPr>
            <w:r w:rsidRPr="00896850">
              <w:rPr>
                <w:rFonts w:ascii="Arial" w:hAnsi="Arial" w:cs="Arial"/>
                <w:bCs/>
                <w:sz w:val="28"/>
                <w:szCs w:val="28"/>
                <w:lang w:val="fr-CA"/>
              </w:rPr>
              <w:t>Renforcement</w:t>
            </w:r>
            <w:r w:rsidR="00896850" w:rsidRPr="00896850">
              <w:rPr>
                <w:rFonts w:ascii="Arial" w:hAnsi="Arial" w:cs="Arial"/>
                <w:bCs/>
                <w:sz w:val="28"/>
                <w:szCs w:val="28"/>
                <w:lang w:val="fr-CA"/>
              </w:rPr>
              <w:t xml:space="preserve"> </w:t>
            </w:r>
            <w:r w:rsidRPr="00896850">
              <w:rPr>
                <w:rFonts w:ascii="Arial" w:hAnsi="Arial" w:cs="Arial"/>
                <w:bCs/>
                <w:sz w:val="28"/>
                <w:szCs w:val="28"/>
                <w:lang w:val="fr-CA"/>
              </w:rPr>
              <w:t>:</w:t>
            </w:r>
          </w:p>
        </w:tc>
        <w:tc>
          <w:tcPr>
            <w:tcW w:w="7811" w:type="dxa"/>
          </w:tcPr>
          <w:p w14:paraId="7884A852" w14:textId="77777777" w:rsidR="00DC6D42" w:rsidRPr="0068025E" w:rsidRDefault="00DC6D42" w:rsidP="00DC6D42">
            <w:pPr>
              <w:tabs>
                <w:tab w:val="center" w:pos="1260"/>
              </w:tabs>
              <w:rPr>
                <w:rFonts w:ascii="Arial" w:hAnsi="Arial" w:cs="Arial"/>
                <w:lang w:val="fr-FR"/>
              </w:rPr>
            </w:pPr>
            <w:r w:rsidRPr="0068025E">
              <w:rPr>
                <w:rFonts w:ascii="Arial" w:hAnsi="Arial" w:cs="Arial"/>
                <w:lang w:val="fr-FR"/>
              </w:rPr>
              <w:t>Les élèves approfondissent leur recherche en répondant aux questions suivantes:</w:t>
            </w:r>
          </w:p>
          <w:p w14:paraId="143A4854" w14:textId="6CCC3FB7" w:rsidR="00DC6D42" w:rsidRPr="0068025E" w:rsidRDefault="0068025E" w:rsidP="00DC6D42">
            <w:pPr>
              <w:pStyle w:val="ListParagraph"/>
              <w:numPr>
                <w:ilvl w:val="0"/>
                <w:numId w:val="34"/>
              </w:numPr>
              <w:tabs>
                <w:tab w:val="center" w:pos="1260"/>
              </w:tabs>
              <w:rPr>
                <w:rFonts w:ascii="Arial" w:hAnsi="Arial" w:cs="Arial"/>
                <w:lang w:val="fr-FR"/>
              </w:rPr>
            </w:pPr>
            <w:r>
              <w:rPr>
                <w:rFonts w:ascii="Arial" w:hAnsi="Arial" w:cs="Arial"/>
                <w:lang w:val="fr-FR"/>
              </w:rPr>
              <w:t>Quelle est</w:t>
            </w:r>
            <w:r w:rsidR="00DC6D42" w:rsidRPr="0068025E">
              <w:rPr>
                <w:rFonts w:ascii="Arial" w:hAnsi="Arial" w:cs="Arial"/>
                <w:lang w:val="fr-FR"/>
              </w:rPr>
              <w:t xml:space="preserve"> l'histoire du hockey extérieur</w:t>
            </w:r>
            <w:r>
              <w:rPr>
                <w:rFonts w:ascii="Arial" w:hAnsi="Arial" w:cs="Arial"/>
                <w:lang w:val="fr-FR"/>
              </w:rPr>
              <w:t>?</w:t>
            </w:r>
          </w:p>
          <w:p w14:paraId="1AF57FC8" w14:textId="066B7CE0" w:rsidR="00DC6D42" w:rsidRPr="0068025E" w:rsidRDefault="00DC6D42" w:rsidP="00DC6D42">
            <w:pPr>
              <w:pStyle w:val="ListParagraph"/>
              <w:numPr>
                <w:ilvl w:val="0"/>
                <w:numId w:val="34"/>
              </w:numPr>
              <w:tabs>
                <w:tab w:val="center" w:pos="1260"/>
              </w:tabs>
              <w:rPr>
                <w:rFonts w:ascii="Arial" w:hAnsi="Arial" w:cs="Arial"/>
                <w:lang w:val="fr-FR"/>
              </w:rPr>
            </w:pPr>
            <w:r w:rsidRPr="0068025E">
              <w:rPr>
                <w:rFonts w:ascii="Arial" w:hAnsi="Arial" w:cs="Arial"/>
                <w:lang w:val="fr-FR"/>
              </w:rPr>
              <w:t>De nos jours, comment est joué le hockey extérieur? - Partie extérieur</w:t>
            </w:r>
            <w:r w:rsidR="002E3B34" w:rsidRPr="0068025E">
              <w:rPr>
                <w:rFonts w:ascii="Arial" w:hAnsi="Arial" w:cs="Arial"/>
                <w:lang w:val="fr-FR"/>
              </w:rPr>
              <w:t>e</w:t>
            </w:r>
            <w:r w:rsidRPr="0068025E">
              <w:rPr>
                <w:rFonts w:ascii="Arial" w:hAnsi="Arial" w:cs="Arial"/>
                <w:lang w:val="fr-FR"/>
              </w:rPr>
              <w:t xml:space="preserve"> à </w:t>
            </w:r>
            <w:r w:rsidR="0068025E">
              <w:rPr>
                <w:rFonts w:ascii="Arial" w:hAnsi="Arial" w:cs="Arial"/>
                <w:lang w:val="fr-FR"/>
              </w:rPr>
              <w:t>Los Angeles</w:t>
            </w:r>
            <w:r w:rsidR="00A5048A">
              <w:rPr>
                <w:rFonts w:ascii="Arial" w:hAnsi="Arial" w:cs="Arial"/>
                <w:lang w:val="fr-FR"/>
              </w:rPr>
              <w:t>.</w:t>
            </w:r>
            <w:bookmarkStart w:id="0" w:name="_GoBack"/>
            <w:bookmarkEnd w:id="0"/>
          </w:p>
          <w:p w14:paraId="5733D726" w14:textId="77777777" w:rsidR="002E51F2" w:rsidRPr="0068025E" w:rsidRDefault="00DC6D42" w:rsidP="00DC6D42">
            <w:pPr>
              <w:pStyle w:val="ListParagraph"/>
              <w:tabs>
                <w:tab w:val="center" w:pos="1260"/>
              </w:tabs>
              <w:rPr>
                <w:rFonts w:ascii="Arial" w:hAnsi="Arial" w:cs="Arial"/>
                <w:lang w:val="fr-FR"/>
              </w:rPr>
            </w:pPr>
            <w:r w:rsidRPr="0068025E">
              <w:rPr>
                <w:rFonts w:ascii="Arial" w:hAnsi="Arial" w:cs="Arial"/>
                <w:lang w:val="fr-FR"/>
              </w:rPr>
              <w:lastRenderedPageBreak/>
              <w:t xml:space="preserve">Inclure les questions des élèves provenant de leur recherche ainsi que leur intérêt personnel. </w:t>
            </w:r>
          </w:p>
        </w:tc>
      </w:tr>
      <w:tr w:rsidR="00E525E7" w:rsidRPr="00D35E7C" w14:paraId="6E843317" w14:textId="77777777" w:rsidTr="00E525E7">
        <w:tc>
          <w:tcPr>
            <w:tcW w:w="2197" w:type="dxa"/>
          </w:tcPr>
          <w:p w14:paraId="593A8ADE" w14:textId="3286A8AF" w:rsidR="00E525E7" w:rsidRPr="00896850" w:rsidRDefault="00E525E7" w:rsidP="00E525E7">
            <w:pPr>
              <w:rPr>
                <w:rFonts w:ascii="Arial" w:hAnsi="Arial" w:cs="Arial"/>
                <w:bCs/>
                <w:sz w:val="28"/>
                <w:szCs w:val="28"/>
                <w:lang w:val="fr-CA"/>
              </w:rPr>
            </w:pPr>
            <w:r w:rsidRPr="00896850">
              <w:rPr>
                <w:rFonts w:ascii="Arial" w:hAnsi="Arial" w:cs="Arial"/>
                <w:bCs/>
                <w:sz w:val="28"/>
                <w:szCs w:val="28"/>
                <w:lang w:val="fr-CA"/>
              </w:rPr>
              <w:lastRenderedPageBreak/>
              <w:t>Évaluation</w:t>
            </w:r>
            <w:r w:rsidR="00896850" w:rsidRPr="00896850">
              <w:rPr>
                <w:rFonts w:ascii="Arial" w:hAnsi="Arial" w:cs="Arial"/>
                <w:bCs/>
                <w:sz w:val="28"/>
                <w:szCs w:val="28"/>
                <w:lang w:val="fr-CA"/>
              </w:rPr>
              <w:t xml:space="preserve"> </w:t>
            </w:r>
            <w:r w:rsidRPr="00896850">
              <w:rPr>
                <w:rFonts w:ascii="Arial" w:hAnsi="Arial" w:cs="Arial"/>
                <w:bCs/>
                <w:sz w:val="28"/>
                <w:szCs w:val="28"/>
                <w:lang w:val="fr-CA"/>
              </w:rPr>
              <w:t>:</w:t>
            </w:r>
          </w:p>
        </w:tc>
        <w:tc>
          <w:tcPr>
            <w:tcW w:w="7811" w:type="dxa"/>
          </w:tcPr>
          <w:p w14:paraId="35EE5CF6" w14:textId="77777777" w:rsidR="00DC6D42" w:rsidRPr="0068025E" w:rsidRDefault="00DC6D42" w:rsidP="00DC6D42">
            <w:pPr>
              <w:pStyle w:val="ListParagraph"/>
              <w:numPr>
                <w:ilvl w:val="0"/>
                <w:numId w:val="35"/>
              </w:numPr>
              <w:rPr>
                <w:rFonts w:ascii="Arial" w:hAnsi="Arial" w:cs="Arial"/>
                <w:lang w:val="fr-FR"/>
              </w:rPr>
            </w:pPr>
            <w:r w:rsidRPr="0068025E">
              <w:rPr>
                <w:rFonts w:ascii="Arial" w:hAnsi="Arial" w:cs="Arial"/>
                <w:lang w:val="fr-FR"/>
              </w:rPr>
              <w:t>Circuler et observer pendant que les groupes sont au travail.</w:t>
            </w:r>
          </w:p>
          <w:p w14:paraId="14711BF1" w14:textId="7E470CF0" w:rsidR="00DC6D42" w:rsidRPr="0068025E" w:rsidRDefault="00DC6D42" w:rsidP="00DC6D42">
            <w:pPr>
              <w:pStyle w:val="ListParagraph"/>
              <w:numPr>
                <w:ilvl w:val="0"/>
                <w:numId w:val="35"/>
              </w:numPr>
              <w:rPr>
                <w:rFonts w:ascii="Arial" w:hAnsi="Arial" w:cs="Arial"/>
                <w:lang w:val="fr-FR"/>
              </w:rPr>
            </w:pPr>
            <w:r w:rsidRPr="0068025E">
              <w:rPr>
                <w:rFonts w:ascii="Arial" w:hAnsi="Arial" w:cs="Arial"/>
                <w:lang w:val="fr-FR"/>
              </w:rPr>
              <w:t>Les groupes remettent le projet</w:t>
            </w:r>
            <w:r w:rsidR="007916B6" w:rsidRPr="0068025E">
              <w:rPr>
                <w:rFonts w:ascii="Arial" w:hAnsi="Arial" w:cs="Arial"/>
                <w:lang w:val="fr-FR"/>
              </w:rPr>
              <w:t xml:space="preserve"> </w:t>
            </w:r>
            <w:r w:rsidR="0068025E">
              <w:rPr>
                <w:rFonts w:ascii="Arial" w:hAnsi="Arial" w:cs="Arial"/>
                <w:lang w:val="fr-FR"/>
              </w:rPr>
              <w:t>« </w:t>
            </w:r>
            <w:r w:rsidR="007916B6" w:rsidRPr="0068025E">
              <w:rPr>
                <w:rFonts w:ascii="Arial" w:hAnsi="Arial" w:cs="Arial"/>
                <w:lang w:val="fr-FR"/>
              </w:rPr>
              <w:t>Hockey et météo</w:t>
            </w:r>
            <w:r w:rsidR="0068025E">
              <w:rPr>
                <w:rFonts w:ascii="Arial" w:hAnsi="Arial" w:cs="Arial"/>
                <w:lang w:val="fr-FR"/>
              </w:rPr>
              <w:t> </w:t>
            </w:r>
            <w:r w:rsidR="0068025E">
              <w:rPr>
                <w:rFonts w:ascii="Arial" w:hAnsi="Arial" w:cs="Arial"/>
                <w:lang w:val="fr-FR"/>
              </w:rPr>
              <w:t>»</w:t>
            </w:r>
            <w:r w:rsidR="007916B6" w:rsidRPr="0068025E">
              <w:rPr>
                <w:rFonts w:ascii="Arial" w:hAnsi="Arial" w:cs="Arial"/>
                <w:lang w:val="fr-FR"/>
              </w:rPr>
              <w:t xml:space="preserve">. Leur travail </w:t>
            </w:r>
            <w:r w:rsidRPr="0068025E">
              <w:rPr>
                <w:rFonts w:ascii="Arial" w:hAnsi="Arial" w:cs="Arial"/>
                <w:lang w:val="fr-FR"/>
              </w:rPr>
              <w:t>démontre leur compréhension pour les lieux géographiques et le</w:t>
            </w:r>
            <w:r w:rsidR="00CA5727" w:rsidRPr="0068025E">
              <w:rPr>
                <w:rFonts w:ascii="Arial" w:hAnsi="Arial" w:cs="Arial"/>
                <w:lang w:val="fr-FR"/>
              </w:rPr>
              <w:t>s</w:t>
            </w:r>
            <w:r w:rsidRPr="0068025E">
              <w:rPr>
                <w:rFonts w:ascii="Arial" w:hAnsi="Arial" w:cs="Arial"/>
                <w:lang w:val="fr-FR"/>
              </w:rPr>
              <w:t xml:space="preserve"> climat</w:t>
            </w:r>
            <w:r w:rsidR="00CA5727" w:rsidRPr="0068025E">
              <w:rPr>
                <w:rFonts w:ascii="Arial" w:hAnsi="Arial" w:cs="Arial"/>
                <w:lang w:val="fr-FR"/>
              </w:rPr>
              <w:t>s</w:t>
            </w:r>
            <w:r w:rsidRPr="0068025E">
              <w:rPr>
                <w:rFonts w:ascii="Arial" w:hAnsi="Arial" w:cs="Arial"/>
                <w:lang w:val="fr-FR"/>
              </w:rPr>
              <w:t xml:space="preserve"> qui permettent la pratique du hockey extérieur. </w:t>
            </w:r>
          </w:p>
          <w:p w14:paraId="5249A678" w14:textId="06C85CE9" w:rsidR="009921AF" w:rsidRPr="0068025E" w:rsidRDefault="00DC6D42" w:rsidP="00DC6D42">
            <w:pPr>
              <w:pStyle w:val="ListParagraph"/>
              <w:numPr>
                <w:ilvl w:val="0"/>
                <w:numId w:val="35"/>
              </w:numPr>
              <w:rPr>
                <w:rFonts w:ascii="Arial" w:hAnsi="Arial" w:cs="Arial"/>
                <w:lang w:val="fr-FR"/>
              </w:rPr>
            </w:pPr>
            <w:r w:rsidRPr="0068025E">
              <w:rPr>
                <w:rFonts w:ascii="Arial" w:hAnsi="Arial" w:cs="Arial"/>
                <w:lang w:val="fr-FR"/>
              </w:rPr>
              <w:t>Les élèves reconnaissent les effets de l'activité humaine sur le climat.</w:t>
            </w:r>
            <w:r w:rsidR="0068025E">
              <w:rPr>
                <w:rFonts w:ascii="Arial" w:hAnsi="Arial" w:cs="Arial"/>
                <w:lang w:val="fr-FR"/>
              </w:rPr>
              <w:t xml:space="preserve"> </w:t>
            </w:r>
          </w:p>
        </w:tc>
      </w:tr>
    </w:tbl>
    <w:p w14:paraId="0000F599" w14:textId="77777777" w:rsidR="00D40551" w:rsidRPr="00D35E7C" w:rsidRDefault="00D40551" w:rsidP="00992B71">
      <w:pPr>
        <w:rPr>
          <w:rFonts w:ascii="Arial" w:hAnsi="Arial" w:cs="Arial"/>
          <w:sz w:val="28"/>
          <w:lang w:val="fr-FR"/>
        </w:rPr>
      </w:pPr>
    </w:p>
    <w:p w14:paraId="3FDA9CBD" w14:textId="77777777" w:rsidR="00D40551" w:rsidRPr="00D35E7C" w:rsidRDefault="00D40551" w:rsidP="00992B71">
      <w:pPr>
        <w:rPr>
          <w:rFonts w:ascii="Arial" w:hAnsi="Arial" w:cs="Arial"/>
          <w:sz w:val="28"/>
          <w:lang w:val="fr-FR"/>
        </w:rPr>
      </w:pPr>
    </w:p>
    <w:p w14:paraId="40BBD44E" w14:textId="77777777" w:rsidR="00D40551" w:rsidRPr="00D35E7C" w:rsidRDefault="00D40551" w:rsidP="00992B71">
      <w:pPr>
        <w:rPr>
          <w:rFonts w:ascii="Arial" w:hAnsi="Arial" w:cs="Arial"/>
          <w:sz w:val="28"/>
          <w:lang w:val="fr-FR"/>
        </w:rPr>
      </w:pPr>
    </w:p>
    <w:p w14:paraId="00CC8D34" w14:textId="77777777" w:rsidR="00D40551" w:rsidRPr="00D35E7C" w:rsidRDefault="00D40551" w:rsidP="00992B71">
      <w:pPr>
        <w:rPr>
          <w:rFonts w:ascii="Arial" w:hAnsi="Arial" w:cs="Arial"/>
          <w:sz w:val="28"/>
          <w:lang w:val="fr-FR"/>
        </w:rPr>
      </w:pPr>
    </w:p>
    <w:p w14:paraId="4251C7B3" w14:textId="77777777" w:rsidR="00D40551" w:rsidRPr="00D35E7C" w:rsidRDefault="00D40551" w:rsidP="00992B71">
      <w:pPr>
        <w:rPr>
          <w:rFonts w:ascii="Arial" w:hAnsi="Arial" w:cs="Arial"/>
          <w:sz w:val="28"/>
          <w:lang w:val="fr-FR"/>
        </w:rPr>
      </w:pPr>
    </w:p>
    <w:p w14:paraId="566706A1" w14:textId="77777777" w:rsidR="00D40551" w:rsidRPr="00D35E7C" w:rsidRDefault="00D40551" w:rsidP="00992B71">
      <w:pPr>
        <w:rPr>
          <w:rFonts w:ascii="Arial" w:hAnsi="Arial" w:cs="Arial"/>
          <w:sz w:val="28"/>
          <w:lang w:val="fr-FR"/>
        </w:rPr>
      </w:pPr>
    </w:p>
    <w:p w14:paraId="4976234F" w14:textId="77777777" w:rsidR="00D40551" w:rsidRPr="00D35E7C" w:rsidRDefault="00D40551" w:rsidP="00992B71">
      <w:pPr>
        <w:rPr>
          <w:rFonts w:ascii="Arial" w:hAnsi="Arial" w:cs="Arial"/>
          <w:sz w:val="28"/>
          <w:lang w:val="fr-FR"/>
        </w:rPr>
      </w:pPr>
    </w:p>
    <w:p w14:paraId="543558DA" w14:textId="77777777" w:rsidR="00D40551" w:rsidRPr="00D35E7C" w:rsidRDefault="00D40551" w:rsidP="00992B71">
      <w:pPr>
        <w:rPr>
          <w:rFonts w:ascii="Arial" w:hAnsi="Arial" w:cs="Arial"/>
          <w:sz w:val="28"/>
          <w:lang w:val="fr-FR"/>
        </w:rPr>
      </w:pPr>
    </w:p>
    <w:p w14:paraId="1D9E8428" w14:textId="77777777" w:rsidR="00992B71" w:rsidRPr="00D35E7C" w:rsidRDefault="00992B71" w:rsidP="00992B71">
      <w:pPr>
        <w:rPr>
          <w:rFonts w:ascii="Arial" w:hAnsi="Arial" w:cs="Arial"/>
          <w:sz w:val="28"/>
          <w:lang w:val="fr-FR"/>
        </w:rPr>
      </w:pPr>
    </w:p>
    <w:sectPr w:rsidR="00992B71" w:rsidRPr="00D35E7C" w:rsidSect="000E56AF">
      <w:headerReference w:type="default" r:id="rId7"/>
      <w:footerReference w:type="default" r:id="rId8"/>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7F28" w14:textId="77777777" w:rsidR="00C93211" w:rsidRDefault="00C93211" w:rsidP="00992B71">
      <w:r>
        <w:separator/>
      </w:r>
    </w:p>
  </w:endnote>
  <w:endnote w:type="continuationSeparator" w:id="0">
    <w:p w14:paraId="78C9CA2B" w14:textId="77777777" w:rsidR="00C93211" w:rsidRDefault="00C93211"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5161" w14:textId="387C176C" w:rsidR="00942B15" w:rsidRDefault="00EF07FD">
    <w:pPr>
      <w:pStyle w:val="Footer"/>
    </w:pPr>
    <w:r>
      <w:rPr>
        <w:noProof/>
      </w:rPr>
      <w:drawing>
        <wp:inline distT="0" distB="0" distL="0" distR="0" wp14:anchorId="0B9B667A" wp14:editId="400B821E">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720C" w14:textId="77777777" w:rsidR="00C93211" w:rsidRDefault="00C93211" w:rsidP="00992B71">
      <w:r>
        <w:separator/>
      </w:r>
    </w:p>
  </w:footnote>
  <w:footnote w:type="continuationSeparator" w:id="0">
    <w:p w14:paraId="3D89C583" w14:textId="77777777" w:rsidR="00C93211" w:rsidRDefault="00C93211" w:rsidP="0099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293F" w14:textId="77777777" w:rsidR="00942B15" w:rsidRDefault="00942B15">
    <w:pPr>
      <w:pStyle w:val="Header"/>
    </w:pPr>
    <w:r>
      <w:rPr>
        <w:noProof/>
        <w:lang w:eastAsia="en-US"/>
      </w:rPr>
      <w:drawing>
        <wp:anchor distT="0" distB="0" distL="114300" distR="114300" simplePos="0" relativeHeight="251658240" behindDoc="0" locked="0" layoutInCell="1" allowOverlap="1" wp14:anchorId="0B1F6733" wp14:editId="1A6911BB">
          <wp:simplePos x="0" y="0"/>
          <wp:positionH relativeFrom="column">
            <wp:posOffset>-769620</wp:posOffset>
          </wp:positionH>
          <wp:positionV relativeFrom="paragraph">
            <wp:posOffset>-1371600</wp:posOffset>
          </wp:positionV>
          <wp:extent cx="7776210" cy="1372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776210" cy="1372272"/>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7137"/>
    <w:multiLevelType w:val="hybridMultilevel"/>
    <w:tmpl w:val="F0F6C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A71F6F"/>
    <w:multiLevelType w:val="hybridMultilevel"/>
    <w:tmpl w:val="54861C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5E4E0B"/>
    <w:multiLevelType w:val="hybridMultilevel"/>
    <w:tmpl w:val="6DBE88B8"/>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0A2A2242"/>
    <w:multiLevelType w:val="hybridMultilevel"/>
    <w:tmpl w:val="B0D8F2E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13D20D59"/>
    <w:multiLevelType w:val="hybridMultilevel"/>
    <w:tmpl w:val="3B7C8F10"/>
    <w:lvl w:ilvl="0" w:tplc="FD80DA00">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17EA1235"/>
    <w:multiLevelType w:val="hybridMultilevel"/>
    <w:tmpl w:val="4EA8D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41A28"/>
    <w:multiLevelType w:val="hybridMultilevel"/>
    <w:tmpl w:val="398E558E"/>
    <w:lvl w:ilvl="0" w:tplc="0A8274E2">
      <w:start w:val="1"/>
      <w:numFmt w:val="bullet"/>
      <w:lvlText w:val="-"/>
      <w:lvlJc w:val="left"/>
      <w:pPr>
        <w:ind w:left="1210" w:hanging="360"/>
      </w:pPr>
      <w:rPr>
        <w:rFonts w:ascii="Comic Sans MS" w:eastAsia="Times New Roman" w:hAnsi="Comic Sans MS" w:cs="Times New Roman" w:hint="default"/>
      </w:rPr>
    </w:lvl>
    <w:lvl w:ilvl="1" w:tplc="040C0003" w:tentative="1">
      <w:start w:val="1"/>
      <w:numFmt w:val="bullet"/>
      <w:lvlText w:val="o"/>
      <w:lvlJc w:val="left"/>
      <w:pPr>
        <w:ind w:left="1930" w:hanging="360"/>
      </w:pPr>
      <w:rPr>
        <w:rFonts w:ascii="Courier New" w:hAnsi="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7" w15:restartNumberingAfterBreak="0">
    <w:nsid w:val="1E2C2DB6"/>
    <w:multiLevelType w:val="hybridMultilevel"/>
    <w:tmpl w:val="B2B690F6"/>
    <w:lvl w:ilvl="0" w:tplc="0A8274E2">
      <w:start w:val="1"/>
      <w:numFmt w:val="bullet"/>
      <w:lvlText w:val="-"/>
      <w:lvlJc w:val="left"/>
      <w:pPr>
        <w:ind w:left="1352" w:hanging="360"/>
      </w:pPr>
      <w:rPr>
        <w:rFonts w:ascii="Comic Sans MS" w:eastAsia="Times New Roman" w:hAnsi="Comic Sans MS" w:cs="Times New Roman" w:hint="default"/>
      </w:rPr>
    </w:lvl>
    <w:lvl w:ilvl="1" w:tplc="040C0003" w:tentative="1">
      <w:start w:val="1"/>
      <w:numFmt w:val="bullet"/>
      <w:lvlText w:val="o"/>
      <w:lvlJc w:val="left"/>
      <w:pPr>
        <w:ind w:left="2072" w:hanging="360"/>
      </w:pPr>
      <w:rPr>
        <w:rFonts w:ascii="Courier New" w:hAnsi="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8" w15:restartNumberingAfterBreak="0">
    <w:nsid w:val="1FB06361"/>
    <w:multiLevelType w:val="hybridMultilevel"/>
    <w:tmpl w:val="F662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63C4E"/>
    <w:multiLevelType w:val="hybridMultilevel"/>
    <w:tmpl w:val="83968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E07013"/>
    <w:multiLevelType w:val="hybridMultilevel"/>
    <w:tmpl w:val="5AD03ACC"/>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1" w15:restartNumberingAfterBreak="0">
    <w:nsid w:val="280B595A"/>
    <w:multiLevelType w:val="hybridMultilevel"/>
    <w:tmpl w:val="D01EA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142893"/>
    <w:multiLevelType w:val="hybridMultilevel"/>
    <w:tmpl w:val="647C4180"/>
    <w:lvl w:ilvl="0" w:tplc="FD80DA00">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32145C5D"/>
    <w:multiLevelType w:val="hybridMultilevel"/>
    <w:tmpl w:val="46246A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D104BA"/>
    <w:multiLevelType w:val="hybridMultilevel"/>
    <w:tmpl w:val="F3A0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70FB5"/>
    <w:multiLevelType w:val="hybridMultilevel"/>
    <w:tmpl w:val="83B8B9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B535F"/>
    <w:multiLevelType w:val="hybridMultilevel"/>
    <w:tmpl w:val="3708799A"/>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8" w15:restartNumberingAfterBreak="0">
    <w:nsid w:val="3C9E3B6F"/>
    <w:multiLevelType w:val="hybridMultilevel"/>
    <w:tmpl w:val="7624B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0E0A09"/>
    <w:multiLevelType w:val="hybridMultilevel"/>
    <w:tmpl w:val="50C63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E6B36"/>
    <w:multiLevelType w:val="hybridMultilevel"/>
    <w:tmpl w:val="A3CC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04B47"/>
    <w:multiLevelType w:val="hybridMultilevel"/>
    <w:tmpl w:val="73CA8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4F7EDF"/>
    <w:multiLevelType w:val="hybridMultilevel"/>
    <w:tmpl w:val="52E8E384"/>
    <w:lvl w:ilvl="0" w:tplc="55A06A5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758A1"/>
    <w:multiLevelType w:val="hybridMultilevel"/>
    <w:tmpl w:val="CD363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116130"/>
    <w:multiLevelType w:val="hybridMultilevel"/>
    <w:tmpl w:val="01848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AD3519"/>
    <w:multiLevelType w:val="hybridMultilevel"/>
    <w:tmpl w:val="624678B4"/>
    <w:lvl w:ilvl="0" w:tplc="0A8274E2">
      <w:start w:val="1"/>
      <w:numFmt w:val="bullet"/>
      <w:lvlText w:val="-"/>
      <w:lvlJc w:val="left"/>
      <w:pPr>
        <w:ind w:left="144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C3BEF"/>
    <w:multiLevelType w:val="hybridMultilevel"/>
    <w:tmpl w:val="5CCEA89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30" w15:restartNumberingAfterBreak="0">
    <w:nsid w:val="71941294"/>
    <w:multiLevelType w:val="hybridMultilevel"/>
    <w:tmpl w:val="FBBA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46A81"/>
    <w:multiLevelType w:val="hybridMultilevel"/>
    <w:tmpl w:val="392013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3D19AC"/>
    <w:multiLevelType w:val="hybridMultilevel"/>
    <w:tmpl w:val="0C44F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2542B6"/>
    <w:multiLevelType w:val="hybridMultilevel"/>
    <w:tmpl w:val="ED7C4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3B03E6"/>
    <w:multiLevelType w:val="hybridMultilevel"/>
    <w:tmpl w:val="84449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0"/>
  </w:num>
  <w:num w:numId="4">
    <w:abstractNumId w:val="16"/>
  </w:num>
  <w:num w:numId="5">
    <w:abstractNumId w:val="34"/>
  </w:num>
  <w:num w:numId="6">
    <w:abstractNumId w:val="18"/>
  </w:num>
  <w:num w:numId="7">
    <w:abstractNumId w:val="6"/>
  </w:num>
  <w:num w:numId="8">
    <w:abstractNumId w:val="19"/>
  </w:num>
  <w:num w:numId="9">
    <w:abstractNumId w:val="0"/>
  </w:num>
  <w:num w:numId="10">
    <w:abstractNumId w:val="32"/>
  </w:num>
  <w:num w:numId="11">
    <w:abstractNumId w:val="31"/>
  </w:num>
  <w:num w:numId="12">
    <w:abstractNumId w:val="11"/>
  </w:num>
  <w:num w:numId="13">
    <w:abstractNumId w:val="23"/>
  </w:num>
  <w:num w:numId="14">
    <w:abstractNumId w:val="26"/>
  </w:num>
  <w:num w:numId="15">
    <w:abstractNumId w:val="7"/>
  </w:num>
  <w:num w:numId="16">
    <w:abstractNumId w:val="27"/>
  </w:num>
  <w:num w:numId="17">
    <w:abstractNumId w:val="5"/>
  </w:num>
  <w:num w:numId="18">
    <w:abstractNumId w:val="9"/>
  </w:num>
  <w:num w:numId="19">
    <w:abstractNumId w:val="13"/>
  </w:num>
  <w:num w:numId="20">
    <w:abstractNumId w:val="15"/>
  </w:num>
  <w:num w:numId="21">
    <w:abstractNumId w:val="3"/>
  </w:num>
  <w:num w:numId="22">
    <w:abstractNumId w:val="1"/>
  </w:num>
  <w:num w:numId="23">
    <w:abstractNumId w:val="33"/>
  </w:num>
  <w:num w:numId="24">
    <w:abstractNumId w:val="25"/>
  </w:num>
  <w:num w:numId="25">
    <w:abstractNumId w:val="12"/>
  </w:num>
  <w:num w:numId="26">
    <w:abstractNumId w:val="17"/>
  </w:num>
  <w:num w:numId="27">
    <w:abstractNumId w:val="4"/>
  </w:num>
  <w:num w:numId="28">
    <w:abstractNumId w:val="2"/>
  </w:num>
  <w:num w:numId="29">
    <w:abstractNumId w:val="10"/>
  </w:num>
  <w:num w:numId="30">
    <w:abstractNumId w:val="14"/>
  </w:num>
  <w:num w:numId="31">
    <w:abstractNumId w:val="21"/>
  </w:num>
  <w:num w:numId="32">
    <w:abstractNumId w:val="30"/>
  </w:num>
  <w:num w:numId="33">
    <w:abstractNumId w:val="29"/>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B71"/>
    <w:rsid w:val="000E56AF"/>
    <w:rsid w:val="001368C8"/>
    <w:rsid w:val="00192A61"/>
    <w:rsid w:val="00261611"/>
    <w:rsid w:val="002E3B34"/>
    <w:rsid w:val="002E51F2"/>
    <w:rsid w:val="0033343E"/>
    <w:rsid w:val="003C1B54"/>
    <w:rsid w:val="003D54ED"/>
    <w:rsid w:val="003D7674"/>
    <w:rsid w:val="003E5A78"/>
    <w:rsid w:val="00440873"/>
    <w:rsid w:val="004470E3"/>
    <w:rsid w:val="00456E91"/>
    <w:rsid w:val="004A0C22"/>
    <w:rsid w:val="004B2C2B"/>
    <w:rsid w:val="004F0087"/>
    <w:rsid w:val="005630EE"/>
    <w:rsid w:val="0057418B"/>
    <w:rsid w:val="005742EE"/>
    <w:rsid w:val="005A6189"/>
    <w:rsid w:val="005E7B5C"/>
    <w:rsid w:val="0068025E"/>
    <w:rsid w:val="006C0371"/>
    <w:rsid w:val="00721B3C"/>
    <w:rsid w:val="0075526E"/>
    <w:rsid w:val="00767D87"/>
    <w:rsid w:val="007916B6"/>
    <w:rsid w:val="007C4704"/>
    <w:rsid w:val="00855B78"/>
    <w:rsid w:val="00896850"/>
    <w:rsid w:val="008A1B5C"/>
    <w:rsid w:val="00941EC6"/>
    <w:rsid w:val="00942B15"/>
    <w:rsid w:val="0094475C"/>
    <w:rsid w:val="00971DCF"/>
    <w:rsid w:val="00983706"/>
    <w:rsid w:val="009921AF"/>
    <w:rsid w:val="00992B71"/>
    <w:rsid w:val="009E654E"/>
    <w:rsid w:val="00A36FD2"/>
    <w:rsid w:val="00A5048A"/>
    <w:rsid w:val="00AD31DF"/>
    <w:rsid w:val="00B43982"/>
    <w:rsid w:val="00B63839"/>
    <w:rsid w:val="00B63859"/>
    <w:rsid w:val="00B85346"/>
    <w:rsid w:val="00B8638A"/>
    <w:rsid w:val="00BC0A44"/>
    <w:rsid w:val="00C1783E"/>
    <w:rsid w:val="00C93211"/>
    <w:rsid w:val="00CA5727"/>
    <w:rsid w:val="00CD7D1C"/>
    <w:rsid w:val="00D35E7C"/>
    <w:rsid w:val="00D40551"/>
    <w:rsid w:val="00D6569E"/>
    <w:rsid w:val="00D8633F"/>
    <w:rsid w:val="00D86CDE"/>
    <w:rsid w:val="00DC6D42"/>
    <w:rsid w:val="00DF6F81"/>
    <w:rsid w:val="00E2451D"/>
    <w:rsid w:val="00E276C0"/>
    <w:rsid w:val="00E441F4"/>
    <w:rsid w:val="00E525E7"/>
    <w:rsid w:val="00E8189E"/>
    <w:rsid w:val="00E9457A"/>
    <w:rsid w:val="00EF07FD"/>
    <w:rsid w:val="00F32C26"/>
    <w:rsid w:val="00F829B1"/>
    <w:rsid w:val="00F86DBD"/>
    <w:rsid w:val="00F97FB8"/>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647FB"/>
  <w15:docId w15:val="{F4EE2811-6F29-439A-B86F-D0B7780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paragraph" w:styleId="Caption">
    <w:name w:val="caption"/>
    <w:basedOn w:val="Normal"/>
    <w:next w:val="Normal"/>
    <w:uiPriority w:val="35"/>
    <w:unhideWhenUsed/>
    <w:qFormat/>
    <w:rsid w:val="00456E91"/>
    <w:pPr>
      <w:spacing w:after="200"/>
    </w:pPr>
    <w:rPr>
      <w:rFonts w:ascii="Comic Sans MS" w:eastAsiaTheme="minorHAnsi" w:hAnsi="Comic Sans MS"/>
      <w:b/>
      <w:bCs/>
      <w:color w:val="4F81BD" w:themeColor="accent1"/>
      <w:sz w:val="18"/>
      <w:szCs w:val="18"/>
      <w:lang w:val="en-CA" w:eastAsia="en-US"/>
    </w:rPr>
  </w:style>
  <w:style w:type="character" w:styleId="Hyperlink">
    <w:name w:val="Hyperlink"/>
    <w:basedOn w:val="DefaultParagraphFont"/>
    <w:uiPriority w:val="99"/>
    <w:unhideWhenUsed/>
    <w:rsid w:val="00E27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360</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Hockey Canada</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Eric Lavoie</cp:lastModifiedBy>
  <cp:revision>6</cp:revision>
  <cp:lastPrinted>2014-05-01T14:17:00Z</cp:lastPrinted>
  <dcterms:created xsi:type="dcterms:W3CDTF">2014-08-18T16:51:00Z</dcterms:created>
  <dcterms:modified xsi:type="dcterms:W3CDTF">2020-03-27T15:59:00Z</dcterms:modified>
</cp:coreProperties>
</file>