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85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974B47" w:rsidRPr="009567DF" w:rsidTr="00974B47">
        <w:tc>
          <w:tcPr>
            <w:tcW w:w="2197" w:type="dxa"/>
          </w:tcPr>
          <w:p w:rsidR="00974B47" w:rsidRPr="006F7103" w:rsidRDefault="00974B47" w:rsidP="00974B4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6F7103">
              <w:rPr>
                <w:rFonts w:ascii="Comic Sans MS" w:hAnsi="Comic Sans MS"/>
                <w:b/>
                <w:sz w:val="28"/>
                <w:szCs w:val="28"/>
                <w:lang w:val="fr-CA"/>
              </w:rPr>
              <w:t>Matière:</w:t>
            </w:r>
          </w:p>
        </w:tc>
        <w:tc>
          <w:tcPr>
            <w:tcW w:w="7811" w:type="dxa"/>
          </w:tcPr>
          <w:p w:rsidR="00974B47" w:rsidRPr="00B273FD" w:rsidRDefault="00974B47" w:rsidP="00974B47">
            <w:pPr>
              <w:rPr>
                <w:rFonts w:ascii="Comic Sans MS" w:hAnsi="Comic Sans MS"/>
                <w:lang w:val="fr-CA"/>
              </w:rPr>
            </w:pPr>
            <w:r w:rsidRPr="00B273FD">
              <w:rPr>
                <w:rFonts w:ascii="Comic Sans MS" w:hAnsi="Comic Sans MS"/>
                <w:lang w:val="fr-CA"/>
              </w:rPr>
              <w:t>Math</w:t>
            </w:r>
          </w:p>
        </w:tc>
      </w:tr>
      <w:tr w:rsidR="00974B47" w:rsidRPr="00974B47" w:rsidTr="00974B47">
        <w:tc>
          <w:tcPr>
            <w:tcW w:w="2197" w:type="dxa"/>
          </w:tcPr>
          <w:p w:rsidR="00974B47" w:rsidRPr="006F7103" w:rsidRDefault="00974B47" w:rsidP="00974B4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6F7103">
              <w:rPr>
                <w:rFonts w:ascii="Comic Sans MS" w:hAnsi="Comic Sans MS"/>
                <w:b/>
                <w:sz w:val="28"/>
                <w:szCs w:val="28"/>
                <w:lang w:val="fr-CA"/>
              </w:rPr>
              <w:t>Titre:</w:t>
            </w:r>
          </w:p>
        </w:tc>
        <w:tc>
          <w:tcPr>
            <w:tcW w:w="7811" w:type="dxa"/>
          </w:tcPr>
          <w:p w:rsidR="00974B47" w:rsidRPr="00B273FD" w:rsidRDefault="00974B47" w:rsidP="00974B47">
            <w:pPr>
              <w:rPr>
                <w:rFonts w:ascii="Comic Sans MS" w:hAnsi="Comic Sans MS"/>
                <w:lang w:val="fr-CA"/>
              </w:rPr>
            </w:pPr>
            <w:r w:rsidRPr="00B273FD">
              <w:rPr>
                <w:rFonts w:ascii="Comic Sans MS" w:hAnsi="Comic Sans MS"/>
                <w:lang w:val="fr-CA"/>
              </w:rPr>
              <w:t>Les transformations du Championnat mondial junior</w:t>
            </w:r>
          </w:p>
        </w:tc>
      </w:tr>
      <w:tr w:rsidR="00974B47" w:rsidRPr="005630EE" w:rsidTr="00974B47">
        <w:tc>
          <w:tcPr>
            <w:tcW w:w="2197" w:type="dxa"/>
          </w:tcPr>
          <w:p w:rsidR="00974B47" w:rsidRPr="006F7103" w:rsidRDefault="00974B47" w:rsidP="00974B4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6F7103">
              <w:rPr>
                <w:rFonts w:ascii="Comic Sans MS" w:hAnsi="Comic Sans MS"/>
                <w:b/>
                <w:sz w:val="28"/>
                <w:szCs w:val="28"/>
                <w:lang w:val="fr-CA"/>
              </w:rPr>
              <w:t>Année:</w:t>
            </w:r>
          </w:p>
        </w:tc>
        <w:tc>
          <w:tcPr>
            <w:tcW w:w="7811" w:type="dxa"/>
          </w:tcPr>
          <w:p w:rsidR="00974B47" w:rsidRPr="00B273FD" w:rsidRDefault="00974B47" w:rsidP="00974B47">
            <w:pPr>
              <w:rPr>
                <w:rFonts w:ascii="Comic Sans MS" w:hAnsi="Comic Sans MS"/>
                <w:lang w:val="fr-CA"/>
              </w:rPr>
            </w:pPr>
            <w:r w:rsidRPr="00B273FD">
              <w:rPr>
                <w:rFonts w:ascii="Comic Sans MS" w:hAnsi="Comic Sans MS"/>
                <w:lang w:val="fr-CA"/>
              </w:rPr>
              <w:t>5e année</w:t>
            </w:r>
          </w:p>
        </w:tc>
      </w:tr>
      <w:tr w:rsidR="00974B47" w:rsidRPr="00974B47" w:rsidTr="00974B47">
        <w:tc>
          <w:tcPr>
            <w:tcW w:w="2197" w:type="dxa"/>
          </w:tcPr>
          <w:p w:rsidR="00974B47" w:rsidRPr="006F7103" w:rsidRDefault="00974B47" w:rsidP="00974B4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6F7103">
              <w:rPr>
                <w:rFonts w:ascii="Comic Sans MS" w:hAnsi="Comic Sans MS"/>
                <w:b/>
                <w:sz w:val="28"/>
                <w:szCs w:val="28"/>
                <w:lang w:val="fr-CA"/>
              </w:rPr>
              <w:t>Objectif:</w:t>
            </w:r>
          </w:p>
        </w:tc>
        <w:tc>
          <w:tcPr>
            <w:tcW w:w="7811" w:type="dxa"/>
          </w:tcPr>
          <w:p w:rsidR="00974B47" w:rsidRPr="00B273FD" w:rsidRDefault="00974B47" w:rsidP="00974B4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omic Sans MS" w:hAnsi="Comic Sans MS"/>
                <w:lang w:val="fr-CA"/>
              </w:rPr>
            </w:pPr>
            <w:r w:rsidRPr="00B273FD">
              <w:rPr>
                <w:rFonts w:ascii="Comic Sans MS" w:hAnsi="Comic Sans MS"/>
                <w:lang w:val="fr-CA"/>
              </w:rPr>
              <w:t xml:space="preserve">Les élèves utilisent les logos du Championnat mondial junior et de Hockey Canada pour effectuer des transformations sur une feuille de papier quadrillée.  </w:t>
            </w:r>
          </w:p>
        </w:tc>
      </w:tr>
      <w:tr w:rsidR="00974B47" w:rsidRPr="00974B47" w:rsidTr="00974B47">
        <w:trPr>
          <w:trHeight w:val="773"/>
        </w:trPr>
        <w:tc>
          <w:tcPr>
            <w:tcW w:w="2197" w:type="dxa"/>
          </w:tcPr>
          <w:p w:rsidR="00974B47" w:rsidRPr="006F7103" w:rsidRDefault="00974B47" w:rsidP="00974B47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6F7103">
              <w:rPr>
                <w:rFonts w:ascii="Comic Sans MS" w:hAnsi="Comic Sans MS"/>
                <w:b/>
                <w:sz w:val="28"/>
                <w:szCs w:val="28"/>
                <w:lang w:val="fr-CA"/>
              </w:rPr>
              <w:t>Liens avec le curriculum:</w:t>
            </w:r>
          </w:p>
        </w:tc>
        <w:tc>
          <w:tcPr>
            <w:tcW w:w="7811" w:type="dxa"/>
          </w:tcPr>
          <w:p w:rsidR="00974B47" w:rsidRPr="00B273FD" w:rsidRDefault="00974B47" w:rsidP="00974B4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omic Sans MS" w:hAnsi="Comic Sans MS"/>
                <w:lang w:val="fr-CA"/>
              </w:rPr>
            </w:pPr>
            <w:r w:rsidRPr="00B273FD">
              <w:rPr>
                <w:rFonts w:ascii="Comic Sans MS" w:hAnsi="Comic Sans MS"/>
                <w:lang w:val="fr-CA"/>
              </w:rPr>
              <w:t xml:space="preserve">Décrire et analyser la position et le mouvement d'objets et de formes.  </w:t>
            </w:r>
          </w:p>
          <w:p w:rsidR="00974B47" w:rsidRPr="00B273FD" w:rsidRDefault="00974B47" w:rsidP="00974B4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omic Sans MS" w:hAnsi="Comic Sans MS"/>
                <w:lang w:val="en-CA"/>
              </w:rPr>
            </w:pPr>
            <w:r w:rsidRPr="00B273FD">
              <w:rPr>
                <w:rFonts w:ascii="Comic Sans MS" w:hAnsi="Comic Sans MS"/>
                <w:lang w:val="en-CA"/>
              </w:rPr>
              <w:t>Identify and describe a single transformation, including a translation, rotation, and slide of 2-D shapes.</w:t>
            </w:r>
          </w:p>
          <w:p w:rsidR="00974B47" w:rsidRPr="00B273FD" w:rsidRDefault="00974B47" w:rsidP="00974B4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omic Sans MS" w:hAnsi="Comic Sans MS"/>
                <w:lang w:val="fr-CA"/>
              </w:rPr>
            </w:pPr>
            <w:r w:rsidRPr="00B273FD">
              <w:rPr>
                <w:rFonts w:ascii="Comic Sans MS" w:hAnsi="Comic Sans MS"/>
                <w:lang w:val="fr-CA"/>
              </w:rPr>
              <w:t>Identifier et décrire une transformation simple, telle que la translation, la rotation et le déplacement (glissement) d'une forme en 2-D.</w:t>
            </w:r>
          </w:p>
        </w:tc>
      </w:tr>
      <w:tr w:rsidR="00974B47" w:rsidRPr="00974B47" w:rsidTr="00974B47">
        <w:tc>
          <w:tcPr>
            <w:tcW w:w="2197" w:type="dxa"/>
          </w:tcPr>
          <w:p w:rsidR="00974B47" w:rsidRPr="006F7103" w:rsidRDefault="00974B47" w:rsidP="00974B4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6F7103">
              <w:rPr>
                <w:rFonts w:ascii="Comic Sans MS" w:hAnsi="Comic Sans MS"/>
                <w:b/>
                <w:sz w:val="28"/>
                <w:szCs w:val="28"/>
                <w:lang w:val="fr-CA"/>
              </w:rPr>
              <w:t>Matériel:</w:t>
            </w:r>
          </w:p>
        </w:tc>
        <w:tc>
          <w:tcPr>
            <w:tcW w:w="7811" w:type="dxa"/>
          </w:tcPr>
          <w:p w:rsidR="00974B47" w:rsidRPr="00B273FD" w:rsidRDefault="00974B47" w:rsidP="00974B47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b/>
                <w:u w:val="single"/>
                <w:lang w:val="fr-CA"/>
              </w:rPr>
            </w:pPr>
            <w:r w:rsidRPr="00B273FD">
              <w:rPr>
                <w:rFonts w:ascii="Comic Sans MS" w:hAnsi="Comic Sans MS"/>
                <w:b/>
                <w:lang w:val="fr-CA"/>
              </w:rPr>
              <w:t>Feuille des logos</w:t>
            </w:r>
          </w:p>
          <w:p w:rsidR="00974B47" w:rsidRPr="00B273FD" w:rsidRDefault="00974B47" w:rsidP="00974B47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b/>
                <w:u w:val="single"/>
                <w:lang w:val="fr-CA"/>
              </w:rPr>
            </w:pPr>
            <w:r w:rsidRPr="00B273FD">
              <w:rPr>
                <w:rFonts w:ascii="Comic Sans MS" w:hAnsi="Comic Sans MS"/>
                <w:b/>
                <w:lang w:val="fr-CA"/>
              </w:rPr>
              <w:t xml:space="preserve">Papier quadrillé </w:t>
            </w:r>
          </w:p>
          <w:p w:rsidR="00974B47" w:rsidRPr="00B273FD" w:rsidRDefault="00974B47" w:rsidP="00974B47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u w:val="single"/>
                <w:lang w:val="fr-CA"/>
              </w:rPr>
            </w:pPr>
            <w:r w:rsidRPr="00B273FD">
              <w:rPr>
                <w:rFonts w:ascii="Comic Sans MS" w:hAnsi="Comic Sans MS"/>
                <w:lang w:val="fr-CA"/>
              </w:rPr>
              <w:t xml:space="preserve">Crayons de plomb et ciseaux.  </w:t>
            </w:r>
          </w:p>
        </w:tc>
      </w:tr>
      <w:tr w:rsidR="00974B47" w:rsidRPr="00974B47" w:rsidTr="00CF5745">
        <w:trPr>
          <w:trHeight w:val="3138"/>
        </w:trPr>
        <w:tc>
          <w:tcPr>
            <w:tcW w:w="2197" w:type="dxa"/>
          </w:tcPr>
          <w:p w:rsidR="00974B47" w:rsidRPr="006F7103" w:rsidRDefault="00974B47" w:rsidP="00974B4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6F7103">
              <w:rPr>
                <w:rFonts w:ascii="Comic Sans MS" w:hAnsi="Comic Sans MS"/>
                <w:b/>
                <w:sz w:val="28"/>
                <w:szCs w:val="28"/>
                <w:lang w:val="fr-CA"/>
              </w:rPr>
              <w:t>Activité:</w:t>
            </w:r>
          </w:p>
        </w:tc>
        <w:tc>
          <w:tcPr>
            <w:tcW w:w="7811" w:type="dxa"/>
          </w:tcPr>
          <w:p w:rsidR="00974B47" w:rsidRPr="00B273FD" w:rsidRDefault="00974B47" w:rsidP="00974B4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  <w:lang w:val="fr-CA"/>
              </w:rPr>
            </w:pPr>
            <w:r w:rsidRPr="00B273FD">
              <w:rPr>
                <w:rFonts w:ascii="Comic Sans MS" w:hAnsi="Comic Sans MS"/>
                <w:lang w:val="fr-CA"/>
              </w:rPr>
              <w:t xml:space="preserve">Distribuer la </w:t>
            </w:r>
            <w:r w:rsidRPr="00B273FD">
              <w:rPr>
                <w:rFonts w:ascii="Comic Sans MS" w:hAnsi="Comic Sans MS"/>
                <w:b/>
                <w:lang w:val="fr-CA"/>
              </w:rPr>
              <w:t xml:space="preserve"> Feuille des Logos </w:t>
            </w:r>
            <w:r w:rsidRPr="00B273FD">
              <w:rPr>
                <w:rFonts w:ascii="Comic Sans MS" w:hAnsi="Comic Sans MS"/>
                <w:lang w:val="fr-CA"/>
              </w:rPr>
              <w:t xml:space="preserve">et le </w:t>
            </w:r>
            <w:r w:rsidRPr="00B273FD">
              <w:rPr>
                <w:rFonts w:ascii="Comic Sans MS" w:hAnsi="Comic Sans MS"/>
                <w:b/>
                <w:lang w:val="fr-CA"/>
              </w:rPr>
              <w:t xml:space="preserve">Papier quadrillé.  </w:t>
            </w:r>
          </w:p>
          <w:p w:rsidR="00974B47" w:rsidRPr="00B273FD" w:rsidRDefault="00974B47" w:rsidP="00974B4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  <w:lang w:val="fr-CA"/>
              </w:rPr>
            </w:pPr>
            <w:r w:rsidRPr="00B273FD">
              <w:rPr>
                <w:rFonts w:ascii="Comic Sans MS" w:hAnsi="Comic Sans MS"/>
                <w:lang w:val="fr-CA"/>
              </w:rPr>
              <w:t xml:space="preserve">Les élèves découpent les différents logos et les utilisent pour performer une variété de transformations.  </w:t>
            </w:r>
          </w:p>
          <w:p w:rsidR="00974B47" w:rsidRPr="00B273FD" w:rsidRDefault="00974B47" w:rsidP="00974B4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  <w:lang w:val="fr-CA"/>
              </w:rPr>
            </w:pPr>
            <w:r w:rsidRPr="00B273FD">
              <w:rPr>
                <w:rFonts w:ascii="Comic Sans MS" w:hAnsi="Comic Sans MS"/>
                <w:lang w:val="fr-CA"/>
              </w:rPr>
              <w:t xml:space="preserve">L'enseignant peut fournir plusieurs copies des logos à couper et à coller à partir de la position de départ et après la transformation, ou l'élève peut les dessiner sur le papier quadrillé.  </w:t>
            </w:r>
          </w:p>
          <w:p w:rsidR="00974B47" w:rsidRPr="00CF5745" w:rsidRDefault="00974B47" w:rsidP="00974B4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  <w:lang w:val="fr-CA"/>
              </w:rPr>
            </w:pPr>
            <w:r w:rsidRPr="00B273FD">
              <w:rPr>
                <w:rFonts w:ascii="Comic Sans MS" w:hAnsi="Comic Sans MS"/>
                <w:lang w:val="fr-CA"/>
              </w:rPr>
              <w:t xml:space="preserve">Les élèves exécutent des translations, rotations et des déplacements (glissements) sur leur papier quadrillé. </w:t>
            </w:r>
          </w:p>
        </w:tc>
      </w:tr>
      <w:tr w:rsidR="00974B47" w:rsidRPr="00974B47" w:rsidTr="00974B47">
        <w:tc>
          <w:tcPr>
            <w:tcW w:w="2197" w:type="dxa"/>
          </w:tcPr>
          <w:p w:rsidR="00974B47" w:rsidRPr="006F7103" w:rsidRDefault="00974B47" w:rsidP="00974B4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6F7103">
              <w:rPr>
                <w:rFonts w:ascii="Comic Sans MS" w:hAnsi="Comic Sans MS"/>
                <w:b/>
                <w:sz w:val="28"/>
                <w:szCs w:val="28"/>
                <w:lang w:val="fr-CA"/>
              </w:rPr>
              <w:t>Renforcement:</w:t>
            </w:r>
          </w:p>
        </w:tc>
        <w:tc>
          <w:tcPr>
            <w:tcW w:w="7811" w:type="dxa"/>
          </w:tcPr>
          <w:p w:rsidR="00974B47" w:rsidRPr="00B273FD" w:rsidRDefault="00974B47" w:rsidP="00974B4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lang w:val="fr-CA"/>
              </w:rPr>
            </w:pPr>
            <w:r w:rsidRPr="00B273FD">
              <w:rPr>
                <w:rFonts w:ascii="Comic Sans MS" w:hAnsi="Comic Sans MS"/>
                <w:lang w:val="fr-CA"/>
              </w:rPr>
              <w:t>Fournir plusieurs feuilles de papier quadrillé aux élèves pour effectuer leurs transformations.</w:t>
            </w:r>
          </w:p>
          <w:p w:rsidR="00974B47" w:rsidRPr="00B273FD" w:rsidRDefault="00974B47" w:rsidP="00974B4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lang w:val="fr-CA"/>
              </w:rPr>
            </w:pPr>
            <w:r w:rsidRPr="00B273FD">
              <w:rPr>
                <w:rFonts w:ascii="Comic Sans MS" w:hAnsi="Comic Sans MS"/>
                <w:lang w:val="fr-CA"/>
              </w:rPr>
              <w:t xml:space="preserve">Faire effectuer aux élèves la réflexion des logos et leur </w:t>
            </w:r>
            <w:r w:rsidR="00B273FD" w:rsidRPr="00B273FD">
              <w:rPr>
                <w:rFonts w:ascii="Comic Sans MS" w:hAnsi="Comic Sans MS"/>
                <w:lang w:val="fr-CA"/>
              </w:rPr>
              <w:t>fournir</w:t>
            </w:r>
            <w:r w:rsidRPr="00B273FD">
              <w:rPr>
                <w:rFonts w:ascii="Comic Sans MS" w:hAnsi="Comic Sans MS"/>
                <w:lang w:val="fr-CA"/>
              </w:rPr>
              <w:t xml:space="preserve"> une ligne de symétrie.  </w:t>
            </w:r>
          </w:p>
        </w:tc>
      </w:tr>
      <w:tr w:rsidR="00974B47" w:rsidRPr="00974B47" w:rsidTr="00974B47">
        <w:tc>
          <w:tcPr>
            <w:tcW w:w="2197" w:type="dxa"/>
          </w:tcPr>
          <w:p w:rsidR="00974B47" w:rsidRPr="006F7103" w:rsidRDefault="00974B47" w:rsidP="00974B4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6F7103">
              <w:rPr>
                <w:rFonts w:ascii="Comic Sans MS" w:hAnsi="Comic Sans MS"/>
                <w:b/>
                <w:sz w:val="28"/>
                <w:szCs w:val="28"/>
                <w:lang w:val="fr-CA"/>
              </w:rPr>
              <w:t xml:space="preserve">Évaluation: </w:t>
            </w:r>
          </w:p>
        </w:tc>
        <w:tc>
          <w:tcPr>
            <w:tcW w:w="7811" w:type="dxa"/>
          </w:tcPr>
          <w:p w:rsidR="00974B47" w:rsidRPr="00B273FD" w:rsidRDefault="00974B47" w:rsidP="00974B4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eastAsia="Calibri" w:hAnsi="Comic Sans MS" w:cs="Times New Roman"/>
                <w:lang w:val="fr-CA"/>
              </w:rPr>
            </w:pPr>
            <w:r w:rsidRPr="00B273FD">
              <w:rPr>
                <w:rFonts w:ascii="Comic Sans MS" w:eastAsia="Calibri" w:hAnsi="Comic Sans MS" w:cs="Times New Roman"/>
                <w:lang w:val="fr-CA"/>
              </w:rPr>
              <w:t>Anecdotique: Avec quelle efficacité</w:t>
            </w:r>
            <w:r w:rsidR="00B273FD" w:rsidRPr="00B273FD">
              <w:rPr>
                <w:rFonts w:ascii="Comic Sans MS" w:eastAsia="Calibri" w:hAnsi="Comic Sans MS" w:cs="Times New Roman"/>
                <w:lang w:val="fr-CA"/>
              </w:rPr>
              <w:t xml:space="preserve"> les élèves expliquent comment ils se sont pris</w:t>
            </w:r>
            <w:r w:rsidRPr="00B273FD">
              <w:rPr>
                <w:rFonts w:ascii="Comic Sans MS" w:eastAsia="Calibri" w:hAnsi="Comic Sans MS" w:cs="Times New Roman"/>
                <w:lang w:val="fr-CA"/>
              </w:rPr>
              <w:t xml:space="preserve"> pour répondre aux questions? </w:t>
            </w:r>
          </w:p>
          <w:p w:rsidR="00974B47" w:rsidRPr="00B273FD" w:rsidRDefault="00974B47" w:rsidP="00974B4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lang w:val="fr-CA"/>
              </w:rPr>
            </w:pPr>
            <w:r w:rsidRPr="00B273FD">
              <w:rPr>
                <w:rFonts w:ascii="Comic Sans MS" w:eastAsia="Calibri" w:hAnsi="Comic Sans MS" w:cs="Times New Roman"/>
                <w:lang w:val="fr-CA"/>
              </w:rPr>
              <w:t xml:space="preserve">Résultat: Les élèves remettent leur papier quadrillé à l'enseignant.  </w:t>
            </w:r>
          </w:p>
        </w:tc>
      </w:tr>
    </w:tbl>
    <w:p w:rsidR="00370DBD" w:rsidRPr="00EF2AA6" w:rsidRDefault="00370DBD" w:rsidP="00992B71">
      <w:pPr>
        <w:rPr>
          <w:lang w:val="fr-CA"/>
        </w:rPr>
      </w:pPr>
    </w:p>
    <w:p w:rsidR="00370DBD" w:rsidRDefault="003E76B8" w:rsidP="00370DBD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3E76B8">
        <w:rPr>
          <w:rFonts w:ascii="Comic Sans MS" w:hAnsi="Comic Sans MS"/>
          <w:sz w:val="36"/>
          <w:szCs w:val="36"/>
          <w:u w:val="single"/>
        </w:rPr>
        <w:t>Logo</w:t>
      </w:r>
      <w:r w:rsidR="00370DBD" w:rsidRPr="003E76B8">
        <w:rPr>
          <w:rFonts w:ascii="Comic Sans MS" w:hAnsi="Comic Sans MS"/>
          <w:sz w:val="36"/>
          <w:szCs w:val="36"/>
          <w:u w:val="single"/>
        </w:rPr>
        <w:t>s</w:t>
      </w:r>
    </w:p>
    <w:p w:rsidR="003E76B8" w:rsidRPr="003E76B8" w:rsidRDefault="003E76B8" w:rsidP="00370DBD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370DBD" w:rsidRDefault="00370DBD" w:rsidP="00992B71">
      <w:r>
        <w:rPr>
          <w:noProof/>
          <w:color w:val="0000FF"/>
          <w:sz w:val="21"/>
          <w:szCs w:val="21"/>
          <w:lang w:eastAsia="en-US"/>
        </w:rPr>
        <w:t xml:space="preserve">     </w:t>
      </w:r>
      <w:r w:rsidR="00CF5745">
        <w:rPr>
          <w:noProof/>
        </w:rPr>
        <w:drawing>
          <wp:inline distT="0" distB="0" distL="0" distR="0">
            <wp:extent cx="2019300" cy="2692400"/>
            <wp:effectExtent l="0" t="0" r="0" b="0"/>
            <wp:docPr id="2" name="Picture 2" descr="C:\Users\tgove\AppData\Local\Microsoft\Windows\INetCache\Content.Word\2019_WJC_Fre_V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ove\AppData\Local\Microsoft\Windows\INetCache\Content.Word\2019_WJC_Fre_V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607" cy="269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sz w:val="21"/>
          <w:szCs w:val="21"/>
          <w:lang w:eastAsia="en-US"/>
        </w:rPr>
        <w:t xml:space="preserve">                           </w:t>
      </w:r>
      <w:r w:rsidR="00CF5745">
        <w:rPr>
          <w:noProof/>
          <w:color w:val="0000FF"/>
          <w:sz w:val="21"/>
          <w:szCs w:val="21"/>
          <w:lang w:eastAsia="en-US"/>
        </w:rPr>
        <w:t xml:space="preserve">       </w:t>
      </w:r>
      <w:bookmarkStart w:id="0" w:name="_GoBack"/>
      <w:bookmarkEnd w:id="0"/>
      <w:r>
        <w:rPr>
          <w:noProof/>
          <w:color w:val="0000FF"/>
          <w:sz w:val="21"/>
          <w:szCs w:val="21"/>
          <w:lang w:eastAsia="en-US"/>
        </w:rPr>
        <w:t xml:space="preserve">     </w:t>
      </w:r>
      <w:r>
        <w:rPr>
          <w:rFonts w:ascii="Arial" w:hAnsi="Arial" w:cs="Arial"/>
          <w:noProof/>
          <w:color w:val="1A0DAB"/>
          <w:sz w:val="16"/>
          <w:szCs w:val="16"/>
          <w:lang w:eastAsia="en-US"/>
        </w:rPr>
        <w:drawing>
          <wp:inline distT="0" distB="0" distL="0" distR="0">
            <wp:extent cx="2274570" cy="2274570"/>
            <wp:effectExtent l="19050" t="0" r="0" b="0"/>
            <wp:docPr id="7" name="Picture 7" descr="https://encrypted-tbn0.gstatic.com/images?q=tbn:ANd9GcThLoIEQXhReb75h0pJ32qBxDWMsQk1ZRjJZuXQG39l2mnYE8WIdsKzc3d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ThLoIEQXhReb75h0pJ32qBxDWMsQk1ZRjJZuXQG39l2mnYE8WIdsKzc3d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67" cy="229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DBD" w:rsidRDefault="00CF5745" w:rsidP="00992B71">
      <w:r>
        <w:t xml:space="preserve"> </w:t>
      </w:r>
    </w:p>
    <w:p w:rsidR="00370DBD" w:rsidRDefault="00370DBD" w:rsidP="00992B71"/>
    <w:p w:rsidR="00370DBD" w:rsidRDefault="00370DBD" w:rsidP="00992B71"/>
    <w:p w:rsidR="00370DBD" w:rsidRDefault="00370DBD" w:rsidP="00992B71"/>
    <w:p w:rsidR="00370DBD" w:rsidRDefault="00370DBD" w:rsidP="00992B71"/>
    <w:p w:rsidR="00370DBD" w:rsidRDefault="00370DBD" w:rsidP="00992B71"/>
    <w:p w:rsidR="00370DBD" w:rsidRDefault="00370DBD" w:rsidP="00992B71"/>
    <w:p w:rsidR="00370DBD" w:rsidRDefault="00370DBD" w:rsidP="00992B71">
      <w:r>
        <w:rPr>
          <w:rFonts w:ascii="Arial" w:hAnsi="Arial" w:cs="Arial"/>
          <w:noProof/>
          <w:color w:val="1A0DAB"/>
          <w:sz w:val="16"/>
          <w:szCs w:val="16"/>
          <w:lang w:eastAsia="en-US"/>
        </w:rPr>
        <w:drawing>
          <wp:inline distT="0" distB="0" distL="0" distR="0">
            <wp:extent cx="1998444" cy="1508760"/>
            <wp:effectExtent l="19050" t="0" r="1806" b="0"/>
            <wp:docPr id="10" name="Picture 10" descr="https://encrypted-tbn0.gstatic.com/images?q=tbn:ANd9GcQmKsiU-NCuQx0zdvDLYaniOLsnChQIHar2FIRfXMOs4HIaIToPm-1kP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QmKsiU-NCuQx0zdvDLYaniOLsnChQIHar2FIRfXMOs4HIaIToPm-1kP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083" cy="151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rFonts w:ascii="Arial" w:hAnsi="Arial" w:cs="Arial"/>
          <w:noProof/>
          <w:color w:val="1A0DAB"/>
          <w:sz w:val="16"/>
          <w:szCs w:val="16"/>
          <w:lang w:eastAsia="en-US"/>
        </w:rPr>
        <w:drawing>
          <wp:inline distT="0" distB="0" distL="0" distR="0">
            <wp:extent cx="1756410" cy="1675965"/>
            <wp:effectExtent l="19050" t="0" r="0" b="0"/>
            <wp:docPr id="13" name="Picture 13" descr="https://encrypted-tbn1.gstatic.com/images?q=tbn:ANd9GcRHyu3i8-KWabPqsd-576ejVEO0LWw-R2phbXBBUWC98rMy9LlL37mrik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RHyu3i8-KWabPqsd-576ejVEO0LWw-R2phbXBBUWC98rMy9LlL37mrik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40" cy="168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DBD" w:rsidRDefault="00370DBD" w:rsidP="00992B71"/>
    <w:p w:rsidR="00370DBD" w:rsidRDefault="00370DBD" w:rsidP="00992B71"/>
    <w:p w:rsidR="00370DBD" w:rsidRDefault="00370DBD" w:rsidP="00992B71"/>
    <w:p w:rsidR="00370DBD" w:rsidRDefault="00370DBD" w:rsidP="00992B71"/>
    <w:p w:rsidR="00370DBD" w:rsidRDefault="00370DBD" w:rsidP="00992B71">
      <w:r>
        <w:rPr>
          <w:rFonts w:ascii="Verdana" w:hAnsi="Verdana"/>
          <w:noProof/>
          <w:color w:val="000000"/>
          <w:lang w:eastAsia="en-US"/>
        </w:rPr>
        <w:drawing>
          <wp:inline distT="0" distB="0" distL="0" distR="0">
            <wp:extent cx="6137910" cy="7360920"/>
            <wp:effectExtent l="19050" t="0" r="0" b="0"/>
            <wp:docPr id="19" name="Picture 19" descr="1cm Square Graph Paper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cm Square Graph Paper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890" cy="73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0DBD" w:rsidSect="000E56A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3E8" w:rsidRDefault="00D303E8" w:rsidP="00992B71">
      <w:r>
        <w:separator/>
      </w:r>
    </w:p>
  </w:endnote>
  <w:endnote w:type="continuationSeparator" w:id="0">
    <w:p w:rsidR="00D303E8" w:rsidRDefault="00D303E8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8E0" w:rsidRDefault="00075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71" w:rsidRPr="00B273FD" w:rsidRDefault="000758E0">
    <w:pPr>
      <w:pStyle w:val="Footer"/>
      <w:rPr>
        <w:lang w:val="fr-CA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522318CC" wp14:editId="277B1F3B">
          <wp:simplePos x="0" y="0"/>
          <wp:positionH relativeFrom="column">
            <wp:posOffset>-859790</wp:posOffset>
          </wp:positionH>
          <wp:positionV relativeFrom="paragraph">
            <wp:posOffset>-461645</wp:posOffset>
          </wp:positionV>
          <wp:extent cx="8103154" cy="622300"/>
          <wp:effectExtent l="0" t="0" r="0" b="635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39206" cy="6250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8E0" w:rsidRDefault="00075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3E8" w:rsidRDefault="00D303E8" w:rsidP="00992B71">
      <w:r>
        <w:separator/>
      </w:r>
    </w:p>
  </w:footnote>
  <w:footnote w:type="continuationSeparator" w:id="0">
    <w:p w:rsidR="00D303E8" w:rsidRDefault="00D303E8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8E0" w:rsidRDefault="00075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71" w:rsidRDefault="000758E0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4E52B73" wp14:editId="66C088A2">
          <wp:simplePos x="0" y="0"/>
          <wp:positionH relativeFrom="page">
            <wp:align>right</wp:align>
          </wp:positionH>
          <wp:positionV relativeFrom="paragraph">
            <wp:posOffset>-1371600</wp:posOffset>
          </wp:positionV>
          <wp:extent cx="7776202" cy="13722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2" cy="13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8E0" w:rsidRDefault="00075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26BB5"/>
    <w:multiLevelType w:val="hybridMultilevel"/>
    <w:tmpl w:val="A6EE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C39F7"/>
    <w:multiLevelType w:val="hybridMultilevel"/>
    <w:tmpl w:val="F552D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4BBE"/>
    <w:multiLevelType w:val="hybridMultilevel"/>
    <w:tmpl w:val="F50C5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84FD7"/>
    <w:multiLevelType w:val="hybridMultilevel"/>
    <w:tmpl w:val="7906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71124"/>
    <w:multiLevelType w:val="hybridMultilevel"/>
    <w:tmpl w:val="6FA0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E682C"/>
    <w:multiLevelType w:val="hybridMultilevel"/>
    <w:tmpl w:val="6D14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71"/>
    <w:rsid w:val="00044955"/>
    <w:rsid w:val="000758E0"/>
    <w:rsid w:val="000E56AF"/>
    <w:rsid w:val="00115222"/>
    <w:rsid w:val="001368C8"/>
    <w:rsid w:val="001A203F"/>
    <w:rsid w:val="00261611"/>
    <w:rsid w:val="002B3408"/>
    <w:rsid w:val="002F2408"/>
    <w:rsid w:val="0036760D"/>
    <w:rsid w:val="00370DBD"/>
    <w:rsid w:val="003D54ED"/>
    <w:rsid w:val="003E0DC3"/>
    <w:rsid w:val="003E76B8"/>
    <w:rsid w:val="003F42E0"/>
    <w:rsid w:val="004138E0"/>
    <w:rsid w:val="0043406D"/>
    <w:rsid w:val="00440873"/>
    <w:rsid w:val="004A0C22"/>
    <w:rsid w:val="00557F12"/>
    <w:rsid w:val="005630EE"/>
    <w:rsid w:val="00593CE3"/>
    <w:rsid w:val="00624DF1"/>
    <w:rsid w:val="00641400"/>
    <w:rsid w:val="006C0371"/>
    <w:rsid w:val="006F7103"/>
    <w:rsid w:val="00771DE6"/>
    <w:rsid w:val="00792B4C"/>
    <w:rsid w:val="007B17C9"/>
    <w:rsid w:val="007C4704"/>
    <w:rsid w:val="00865803"/>
    <w:rsid w:val="008F1261"/>
    <w:rsid w:val="00941EC6"/>
    <w:rsid w:val="00971DCF"/>
    <w:rsid w:val="00974B47"/>
    <w:rsid w:val="00992B71"/>
    <w:rsid w:val="00AC02BA"/>
    <w:rsid w:val="00AC2F4E"/>
    <w:rsid w:val="00B273FD"/>
    <w:rsid w:val="00B53799"/>
    <w:rsid w:val="00B63859"/>
    <w:rsid w:val="00B818DC"/>
    <w:rsid w:val="00C14062"/>
    <w:rsid w:val="00C44196"/>
    <w:rsid w:val="00C8156F"/>
    <w:rsid w:val="00CF5745"/>
    <w:rsid w:val="00D303E8"/>
    <w:rsid w:val="00DB5839"/>
    <w:rsid w:val="00E8189E"/>
    <w:rsid w:val="00E87F3C"/>
    <w:rsid w:val="00ED3D44"/>
    <w:rsid w:val="00EF2AA6"/>
    <w:rsid w:val="00F26152"/>
    <w:rsid w:val="00F956AB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223982"/>
  <w15:docId w15:val="{13CFEB88-2510-4FFB-9E1E-907C7843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a/url?url=http://www.sportslogos.net/logos/view/6554/_Canada/1988/Primary_Logo&amp;rct=j&amp;frm=1&amp;q=&amp;esrc=s&amp;sa=U&amp;ei=MkgoVKK7L9CZoQT94IK4AQ&amp;ved=0CC8Q9QEwDQ&amp;usg=AFQjCNEjXfkrGCmP1vE2Se1HcABiSrGpww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a/url?url=http://larry-fisher.com/page/8/&amp;rct=j&amp;frm=1&amp;q=&amp;esrc=s&amp;sa=U&amp;ei=MkgoVKK7L9CZoQT94IK4AQ&amp;ved=0CCcQ9QEwCQ&amp;usg=AFQjCNHVxVXJJ30KED9UNMRULKSPtKW4S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reatlittleminds.com/pdfs/graph-paper-to-print/graph-paper-1cm-sq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a/url?url=http://hammersdogs.blogspot.com/2009/08/new-2010-olympics-hockey-canada-jersey.html&amp;rct=j&amp;frm=1&amp;q=&amp;esrc=s&amp;sa=U&amp;ei=MkgoVKK7L9CZoQT94IK4AQ&amp;ved=0CCUQ9QEwCA&amp;usg=AFQjCNFCdyPKeb2o9LJ0jImAEQmoz-J9kQ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09EE-3817-41BE-8026-8E5AD831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Hockey Canada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Teal Gove</cp:lastModifiedBy>
  <cp:revision>2</cp:revision>
  <cp:lastPrinted>2014-05-01T14:17:00Z</cp:lastPrinted>
  <dcterms:created xsi:type="dcterms:W3CDTF">2018-04-02T17:54:00Z</dcterms:created>
  <dcterms:modified xsi:type="dcterms:W3CDTF">2018-04-02T17:54:00Z</dcterms:modified>
</cp:coreProperties>
</file>